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7947A" w14:textId="71DA0990" w:rsidR="00584AA6" w:rsidRPr="00584AA6" w:rsidRDefault="00D45829" w:rsidP="00584AA6">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Karel Marek, Leopold </w:t>
      </w:r>
      <w:proofErr w:type="spellStart"/>
      <w:r>
        <w:rPr>
          <w:rFonts w:ascii="Times New Roman" w:hAnsi="Times New Roman" w:cs="Times New Roman"/>
          <w:bCs/>
          <w:sz w:val="24"/>
          <w:szCs w:val="24"/>
        </w:rPr>
        <w:t>Skoruša</w:t>
      </w:r>
      <w:proofErr w:type="spellEnd"/>
    </w:p>
    <w:p w14:paraId="0F3533B3" w14:textId="77777777" w:rsidR="00584AA6" w:rsidRDefault="00584AA6" w:rsidP="003C6142">
      <w:pPr>
        <w:spacing w:after="0" w:line="240" w:lineRule="auto"/>
        <w:jc w:val="center"/>
        <w:rPr>
          <w:rFonts w:ascii="Times New Roman" w:hAnsi="Times New Roman" w:cs="Times New Roman"/>
          <w:b/>
          <w:sz w:val="24"/>
          <w:szCs w:val="24"/>
        </w:rPr>
      </w:pPr>
    </w:p>
    <w:p w14:paraId="79E04030" w14:textId="1F9B0C66" w:rsidR="00296A46" w:rsidRPr="00584AA6" w:rsidRDefault="00ED1029" w:rsidP="003C6142">
      <w:pPr>
        <w:spacing w:after="0" w:line="240" w:lineRule="auto"/>
        <w:jc w:val="center"/>
        <w:rPr>
          <w:rFonts w:ascii="Times New Roman" w:hAnsi="Times New Roman" w:cs="Times New Roman"/>
          <w:b/>
          <w:sz w:val="28"/>
          <w:szCs w:val="28"/>
        </w:rPr>
      </w:pPr>
      <w:r w:rsidRPr="00584AA6">
        <w:rPr>
          <w:rFonts w:ascii="Times New Roman" w:hAnsi="Times New Roman" w:cs="Times New Roman"/>
          <w:b/>
          <w:sz w:val="28"/>
          <w:szCs w:val="28"/>
        </w:rPr>
        <w:t>Kontraktace</w:t>
      </w:r>
      <w:r w:rsidR="00F05235" w:rsidRPr="00584AA6">
        <w:rPr>
          <w:rFonts w:ascii="Times New Roman" w:hAnsi="Times New Roman" w:cs="Times New Roman"/>
          <w:b/>
          <w:sz w:val="28"/>
          <w:szCs w:val="28"/>
        </w:rPr>
        <w:t xml:space="preserve"> </w:t>
      </w:r>
      <w:r w:rsidRPr="00584AA6">
        <w:rPr>
          <w:rFonts w:ascii="Times New Roman" w:hAnsi="Times New Roman" w:cs="Times New Roman"/>
          <w:b/>
          <w:sz w:val="28"/>
          <w:szCs w:val="28"/>
        </w:rPr>
        <w:t xml:space="preserve">dodávek </w:t>
      </w:r>
      <w:r w:rsidR="00F05235" w:rsidRPr="00584AA6">
        <w:rPr>
          <w:rFonts w:ascii="Times New Roman" w:hAnsi="Times New Roman" w:cs="Times New Roman"/>
          <w:b/>
          <w:sz w:val="28"/>
          <w:szCs w:val="28"/>
        </w:rPr>
        <w:t xml:space="preserve">zboží </w:t>
      </w:r>
      <w:r w:rsidRPr="00584AA6">
        <w:rPr>
          <w:rFonts w:ascii="Times New Roman" w:hAnsi="Times New Roman" w:cs="Times New Roman"/>
          <w:b/>
          <w:sz w:val="28"/>
          <w:szCs w:val="28"/>
        </w:rPr>
        <w:t>v</w:t>
      </w:r>
      <w:r w:rsidR="007F4618" w:rsidRPr="00584AA6">
        <w:rPr>
          <w:rFonts w:ascii="Times New Roman" w:hAnsi="Times New Roman" w:cs="Times New Roman"/>
          <w:b/>
          <w:sz w:val="28"/>
          <w:szCs w:val="28"/>
        </w:rPr>
        <w:t> české</w:t>
      </w:r>
      <w:r w:rsidRPr="00584AA6">
        <w:rPr>
          <w:rFonts w:ascii="Times New Roman" w:hAnsi="Times New Roman" w:cs="Times New Roman"/>
          <w:b/>
          <w:sz w:val="28"/>
          <w:szCs w:val="28"/>
        </w:rPr>
        <w:t>m</w:t>
      </w:r>
      <w:r w:rsidR="007F4618" w:rsidRPr="00584AA6">
        <w:rPr>
          <w:rFonts w:ascii="Times New Roman" w:hAnsi="Times New Roman" w:cs="Times New Roman"/>
          <w:b/>
          <w:sz w:val="28"/>
          <w:szCs w:val="28"/>
        </w:rPr>
        <w:t xml:space="preserve"> občanské</w:t>
      </w:r>
      <w:r w:rsidRPr="00584AA6">
        <w:rPr>
          <w:rFonts w:ascii="Times New Roman" w:hAnsi="Times New Roman" w:cs="Times New Roman"/>
          <w:b/>
          <w:sz w:val="28"/>
          <w:szCs w:val="28"/>
        </w:rPr>
        <w:t>m</w:t>
      </w:r>
      <w:r w:rsidR="007F4618" w:rsidRPr="00584AA6">
        <w:rPr>
          <w:rFonts w:ascii="Times New Roman" w:hAnsi="Times New Roman" w:cs="Times New Roman"/>
          <w:b/>
          <w:sz w:val="28"/>
          <w:szCs w:val="28"/>
        </w:rPr>
        <w:t xml:space="preserve"> zákoníku</w:t>
      </w:r>
      <w:r w:rsidR="00584AA6">
        <w:rPr>
          <w:rStyle w:val="Odkaznapoznmkupodiarou"/>
          <w:rFonts w:ascii="Times New Roman" w:hAnsi="Times New Roman" w:cs="Times New Roman"/>
          <w:b/>
          <w:sz w:val="28"/>
          <w:szCs w:val="28"/>
        </w:rPr>
        <w:footnoteReference w:id="1"/>
      </w:r>
    </w:p>
    <w:p w14:paraId="159BA695" w14:textId="426919AA" w:rsidR="000E708F" w:rsidRPr="00584AA6" w:rsidRDefault="00DB308A" w:rsidP="00584AA6">
      <w:pPr>
        <w:spacing w:after="0" w:line="240" w:lineRule="auto"/>
        <w:jc w:val="center"/>
        <w:rPr>
          <w:rFonts w:ascii="Times New Roman" w:hAnsi="Times New Roman" w:cs="Times New Roman"/>
          <w:b/>
          <w:sz w:val="24"/>
          <w:szCs w:val="24"/>
          <w:lang w:val="pl-PL"/>
        </w:rPr>
      </w:pPr>
      <w:r w:rsidRPr="00584AA6">
        <w:rPr>
          <w:rFonts w:ascii="Times New Roman" w:hAnsi="Times New Roman" w:cs="Times New Roman"/>
          <w:sz w:val="24"/>
          <w:szCs w:val="24"/>
          <w:lang w:val="en-GB"/>
        </w:rPr>
        <w:t xml:space="preserve"> </w:t>
      </w:r>
    </w:p>
    <w:p w14:paraId="703C5C65" w14:textId="67540932" w:rsidR="000E708F" w:rsidRPr="00584AA6" w:rsidRDefault="00584AA6" w:rsidP="00584AA6">
      <w:pPr>
        <w:spacing w:after="0" w:line="240" w:lineRule="auto"/>
        <w:jc w:val="both"/>
        <w:rPr>
          <w:rFonts w:ascii="Times New Roman" w:hAnsi="Times New Roman" w:cs="Times New Roman"/>
          <w:sz w:val="20"/>
          <w:szCs w:val="20"/>
        </w:rPr>
      </w:pPr>
      <w:r w:rsidRPr="00584AA6">
        <w:rPr>
          <w:rFonts w:ascii="Times New Roman" w:hAnsi="Times New Roman" w:cs="Times New Roman"/>
          <w:b/>
          <w:sz w:val="20"/>
          <w:szCs w:val="20"/>
        </w:rPr>
        <w:t xml:space="preserve">Anotace: </w:t>
      </w:r>
      <w:r w:rsidR="00F05235" w:rsidRPr="00584AA6">
        <w:rPr>
          <w:rFonts w:ascii="Times New Roman" w:hAnsi="Times New Roman" w:cs="Times New Roman"/>
          <w:sz w:val="20"/>
          <w:szCs w:val="20"/>
        </w:rPr>
        <w:t>Při ko</w:t>
      </w:r>
      <w:r w:rsidR="00ED1029" w:rsidRPr="00584AA6">
        <w:rPr>
          <w:rFonts w:ascii="Times New Roman" w:hAnsi="Times New Roman" w:cs="Times New Roman"/>
          <w:sz w:val="20"/>
          <w:szCs w:val="20"/>
        </w:rPr>
        <w:t>ntraktaci dodávek</w:t>
      </w:r>
      <w:r w:rsidR="00F05235" w:rsidRPr="00584AA6">
        <w:rPr>
          <w:rFonts w:ascii="Times New Roman" w:hAnsi="Times New Roman" w:cs="Times New Roman"/>
          <w:sz w:val="20"/>
          <w:szCs w:val="20"/>
        </w:rPr>
        <w:t xml:space="preserve"> zboží </w:t>
      </w:r>
      <w:r w:rsidR="00ED1029" w:rsidRPr="00584AA6">
        <w:rPr>
          <w:rFonts w:ascii="Times New Roman" w:hAnsi="Times New Roman" w:cs="Times New Roman"/>
          <w:sz w:val="20"/>
          <w:szCs w:val="20"/>
        </w:rPr>
        <w:t>v</w:t>
      </w:r>
      <w:r w:rsidR="00F05235" w:rsidRPr="00584AA6">
        <w:rPr>
          <w:rFonts w:ascii="Times New Roman" w:hAnsi="Times New Roman" w:cs="Times New Roman"/>
          <w:sz w:val="20"/>
          <w:szCs w:val="20"/>
        </w:rPr>
        <w:t xml:space="preserve"> české</w:t>
      </w:r>
      <w:r w:rsidR="00ED1029" w:rsidRPr="00584AA6">
        <w:rPr>
          <w:rFonts w:ascii="Times New Roman" w:hAnsi="Times New Roman" w:cs="Times New Roman"/>
          <w:sz w:val="20"/>
          <w:szCs w:val="20"/>
        </w:rPr>
        <w:t>m</w:t>
      </w:r>
      <w:r w:rsidR="00F05235" w:rsidRPr="00584AA6">
        <w:rPr>
          <w:rFonts w:ascii="Times New Roman" w:hAnsi="Times New Roman" w:cs="Times New Roman"/>
          <w:sz w:val="20"/>
          <w:szCs w:val="20"/>
        </w:rPr>
        <w:t xml:space="preserve"> občanské</w:t>
      </w:r>
      <w:r w:rsidR="00ED1029" w:rsidRPr="00584AA6">
        <w:rPr>
          <w:rFonts w:ascii="Times New Roman" w:hAnsi="Times New Roman" w:cs="Times New Roman"/>
          <w:sz w:val="20"/>
          <w:szCs w:val="20"/>
        </w:rPr>
        <w:t>m</w:t>
      </w:r>
      <w:r w:rsidR="00F05235" w:rsidRPr="00584AA6">
        <w:rPr>
          <w:rFonts w:ascii="Times New Roman" w:hAnsi="Times New Roman" w:cs="Times New Roman"/>
          <w:sz w:val="20"/>
          <w:szCs w:val="20"/>
        </w:rPr>
        <w:t xml:space="preserve"> zákoníku</w:t>
      </w:r>
      <w:r w:rsidR="000E708F" w:rsidRPr="00584AA6">
        <w:rPr>
          <w:rFonts w:ascii="Times New Roman" w:hAnsi="Times New Roman" w:cs="Times New Roman"/>
          <w:sz w:val="20"/>
          <w:szCs w:val="20"/>
        </w:rPr>
        <w:t xml:space="preserve"> se prodávající zavazuje, že kupujícímu odevzdá věc, která je předmětem koupě, a umožní mu nabýt vlastnické právo k ní, a kupující se zavazuje, že věc převezme a zaplatí prodávajícímu kupní cenu.</w:t>
      </w:r>
      <w:r w:rsidR="00F05235" w:rsidRPr="00584AA6">
        <w:rPr>
          <w:rFonts w:ascii="Times New Roman" w:hAnsi="Times New Roman" w:cs="Times New Roman"/>
          <w:sz w:val="20"/>
          <w:szCs w:val="20"/>
        </w:rPr>
        <w:t xml:space="preserve"> </w:t>
      </w:r>
      <w:r w:rsidR="000E708F" w:rsidRPr="00584AA6">
        <w:rPr>
          <w:rFonts w:ascii="Times New Roman" w:hAnsi="Times New Roman" w:cs="Times New Roman"/>
          <w:sz w:val="20"/>
          <w:szCs w:val="20"/>
        </w:rPr>
        <w:t xml:space="preserve"> Mají-li strany vůli uzavřít kupní smlouvu bez určení kupní ceny, platí za ujednanou kupní cena, za niž se týž nebo srovnatelný předmět v době uzavření smlouvy a za obdobných smluvních podmínek obvykle prodává. </w:t>
      </w:r>
    </w:p>
    <w:p w14:paraId="56B17797" w14:textId="2A689B48" w:rsidR="000E708F" w:rsidRPr="00584AA6" w:rsidRDefault="000E708F" w:rsidP="000E708F">
      <w:pPr>
        <w:spacing w:after="0" w:line="240" w:lineRule="auto"/>
        <w:jc w:val="both"/>
        <w:rPr>
          <w:rFonts w:ascii="Times New Roman" w:hAnsi="Times New Roman" w:cs="Times New Roman"/>
          <w:sz w:val="20"/>
          <w:szCs w:val="20"/>
        </w:rPr>
      </w:pPr>
    </w:p>
    <w:p w14:paraId="44380E7E" w14:textId="77777777" w:rsidR="00584AA6" w:rsidRPr="00584AA6" w:rsidRDefault="00584AA6" w:rsidP="00584AA6">
      <w:pPr>
        <w:spacing w:after="0" w:line="240" w:lineRule="auto"/>
        <w:jc w:val="both"/>
        <w:rPr>
          <w:rFonts w:ascii="Times New Roman" w:hAnsi="Times New Roman" w:cs="Times New Roman"/>
          <w:sz w:val="20"/>
          <w:szCs w:val="20"/>
        </w:rPr>
      </w:pPr>
      <w:r w:rsidRPr="00584AA6">
        <w:rPr>
          <w:rFonts w:ascii="Times New Roman" w:hAnsi="Times New Roman" w:cs="Times New Roman"/>
          <w:b/>
          <w:bCs/>
          <w:iCs/>
          <w:sz w:val="20"/>
          <w:szCs w:val="20"/>
        </w:rPr>
        <w:t>Klíčová slova:</w:t>
      </w:r>
      <w:r w:rsidRPr="00584AA6">
        <w:rPr>
          <w:rFonts w:ascii="Times New Roman" w:hAnsi="Times New Roman" w:cs="Times New Roman"/>
          <w:sz w:val="20"/>
          <w:szCs w:val="20"/>
        </w:rPr>
        <w:t xml:space="preserve"> občanské právo, občanský zákoník, podstatné náležitosti smlouvy, uzavírání smlouvy, kupní smlouva. </w:t>
      </w:r>
    </w:p>
    <w:p w14:paraId="20A03CFB" w14:textId="77777777" w:rsidR="007741A2" w:rsidRPr="00584AA6" w:rsidRDefault="007741A2" w:rsidP="00430C53">
      <w:pPr>
        <w:spacing w:after="0" w:line="240" w:lineRule="auto"/>
        <w:jc w:val="both"/>
        <w:rPr>
          <w:rFonts w:ascii="Times New Roman" w:hAnsi="Times New Roman" w:cs="Times New Roman"/>
          <w:sz w:val="24"/>
          <w:szCs w:val="24"/>
        </w:rPr>
      </w:pPr>
    </w:p>
    <w:p w14:paraId="47EE9270" w14:textId="31A8F119" w:rsidR="007F4618" w:rsidRPr="00185A43" w:rsidRDefault="007F4618" w:rsidP="00034521">
      <w:pPr>
        <w:spacing w:after="120" w:line="240" w:lineRule="auto"/>
        <w:jc w:val="both"/>
        <w:rPr>
          <w:rFonts w:ascii="Times New Roman" w:hAnsi="Times New Roman" w:cs="Times New Roman"/>
          <w:sz w:val="20"/>
          <w:szCs w:val="20"/>
        </w:rPr>
      </w:pPr>
      <w:r w:rsidRPr="00185A43">
        <w:rPr>
          <w:rFonts w:ascii="Times New Roman" w:hAnsi="Times New Roman" w:cs="Times New Roman"/>
          <w:sz w:val="20"/>
          <w:szCs w:val="20"/>
        </w:rPr>
        <w:t>Právní předpisy: občan. zák., zák. č. 89/2012 Sb., dřívější občan. zák., zák. č.</w:t>
      </w:r>
      <w:r w:rsidR="00B320F0" w:rsidRPr="00185A43">
        <w:rPr>
          <w:rFonts w:ascii="Times New Roman" w:hAnsi="Times New Roman" w:cs="Times New Roman"/>
          <w:sz w:val="20"/>
          <w:szCs w:val="20"/>
        </w:rPr>
        <w:t> </w:t>
      </w:r>
      <w:r w:rsidRPr="00185A43">
        <w:rPr>
          <w:rFonts w:ascii="Times New Roman" w:hAnsi="Times New Roman" w:cs="Times New Roman"/>
          <w:sz w:val="20"/>
          <w:szCs w:val="20"/>
        </w:rPr>
        <w:t xml:space="preserve">40/1964 Sb., dřívější obchod. zák., zák. č. 513/1991 Sb. </w:t>
      </w:r>
    </w:p>
    <w:p w14:paraId="22642AF3" w14:textId="77777777" w:rsidR="001700F9" w:rsidRPr="00584AA6" w:rsidRDefault="001700F9" w:rsidP="001700F9">
      <w:pPr>
        <w:pStyle w:val="Odsekzoznamu"/>
        <w:spacing w:after="0" w:line="240" w:lineRule="auto"/>
        <w:ind w:left="360"/>
        <w:jc w:val="both"/>
        <w:rPr>
          <w:rFonts w:ascii="Times New Roman" w:hAnsi="Times New Roman" w:cs="Times New Roman"/>
          <w:sz w:val="24"/>
          <w:szCs w:val="24"/>
        </w:rPr>
      </w:pPr>
    </w:p>
    <w:p w14:paraId="77D07EB2" w14:textId="77777777" w:rsidR="002C004A" w:rsidRPr="00584AA6" w:rsidRDefault="003C6142" w:rsidP="00B320F0">
      <w:pPr>
        <w:pStyle w:val="Odsekzoznamu"/>
        <w:spacing w:after="120" w:line="240" w:lineRule="auto"/>
        <w:ind w:left="0"/>
        <w:jc w:val="both"/>
        <w:rPr>
          <w:rFonts w:ascii="Times New Roman" w:hAnsi="Times New Roman" w:cs="Times New Roman"/>
          <w:b/>
          <w:sz w:val="24"/>
          <w:szCs w:val="24"/>
        </w:rPr>
      </w:pPr>
      <w:r w:rsidRPr="00584AA6">
        <w:rPr>
          <w:rFonts w:ascii="Times New Roman" w:hAnsi="Times New Roman" w:cs="Times New Roman"/>
          <w:b/>
          <w:sz w:val="24"/>
          <w:szCs w:val="24"/>
        </w:rPr>
        <w:t>Úvodem</w:t>
      </w:r>
      <w:r w:rsidR="002C004A" w:rsidRPr="00584AA6">
        <w:rPr>
          <w:rFonts w:ascii="Times New Roman" w:hAnsi="Times New Roman" w:cs="Times New Roman"/>
          <w:b/>
          <w:sz w:val="24"/>
          <w:szCs w:val="24"/>
        </w:rPr>
        <w:t xml:space="preserve"> </w:t>
      </w:r>
    </w:p>
    <w:p w14:paraId="5CB90D54" w14:textId="2442E0EA" w:rsidR="00C351CE" w:rsidRPr="00584AA6" w:rsidRDefault="009D0417" w:rsidP="00DA7BD7">
      <w:pPr>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Intenzita dodávek zboží se</w:t>
      </w:r>
      <w:r w:rsidR="004048A1" w:rsidRPr="00584AA6">
        <w:rPr>
          <w:rFonts w:ascii="Times New Roman" w:hAnsi="Times New Roman" w:cs="Times New Roman"/>
          <w:sz w:val="24"/>
          <w:szCs w:val="24"/>
        </w:rPr>
        <w:t xml:space="preserve"> </w:t>
      </w:r>
      <w:r w:rsidR="00193904" w:rsidRPr="00584AA6">
        <w:rPr>
          <w:rFonts w:ascii="Times New Roman" w:hAnsi="Times New Roman" w:cs="Times New Roman"/>
          <w:sz w:val="24"/>
          <w:szCs w:val="24"/>
        </w:rPr>
        <w:t xml:space="preserve">neustále </w:t>
      </w:r>
      <w:r w:rsidR="00305BDB" w:rsidRPr="00584AA6">
        <w:rPr>
          <w:rFonts w:ascii="Times New Roman" w:hAnsi="Times New Roman" w:cs="Times New Roman"/>
          <w:sz w:val="24"/>
          <w:szCs w:val="24"/>
        </w:rPr>
        <w:t>zvyš</w:t>
      </w:r>
      <w:r w:rsidR="004048A1" w:rsidRPr="00584AA6">
        <w:rPr>
          <w:rFonts w:ascii="Times New Roman" w:hAnsi="Times New Roman" w:cs="Times New Roman"/>
          <w:sz w:val="24"/>
          <w:szCs w:val="24"/>
        </w:rPr>
        <w:t>uje</w:t>
      </w:r>
      <w:r w:rsidR="00DB0FAA" w:rsidRPr="00584AA6">
        <w:rPr>
          <w:rFonts w:ascii="Times New Roman" w:hAnsi="Times New Roman" w:cs="Times New Roman"/>
          <w:sz w:val="24"/>
          <w:szCs w:val="24"/>
        </w:rPr>
        <w:t>. To</w:t>
      </w:r>
      <w:r w:rsidR="0013761B" w:rsidRPr="00584AA6">
        <w:rPr>
          <w:rFonts w:ascii="Times New Roman" w:hAnsi="Times New Roman" w:cs="Times New Roman"/>
          <w:sz w:val="24"/>
          <w:szCs w:val="24"/>
        </w:rPr>
        <w:t xml:space="preserve"> platí</w:t>
      </w:r>
      <w:r w:rsidR="00CD4E9E" w:rsidRPr="00584AA6">
        <w:rPr>
          <w:rFonts w:ascii="Times New Roman" w:hAnsi="Times New Roman" w:cs="Times New Roman"/>
          <w:sz w:val="24"/>
          <w:szCs w:val="24"/>
        </w:rPr>
        <w:t xml:space="preserve"> mj. pro sféru civilní (zejména </w:t>
      </w:r>
      <w:r w:rsidR="00193904" w:rsidRPr="00584AA6">
        <w:rPr>
          <w:rFonts w:ascii="Times New Roman" w:hAnsi="Times New Roman" w:cs="Times New Roman"/>
          <w:sz w:val="24"/>
          <w:szCs w:val="24"/>
        </w:rPr>
        <w:t xml:space="preserve">pro </w:t>
      </w:r>
      <w:r w:rsidR="00CD4E9E" w:rsidRPr="00584AA6">
        <w:rPr>
          <w:rFonts w:ascii="Times New Roman" w:hAnsi="Times New Roman" w:cs="Times New Roman"/>
          <w:sz w:val="24"/>
          <w:szCs w:val="24"/>
        </w:rPr>
        <w:t>dodávky jednoúčelových strojů,</w:t>
      </w:r>
      <w:r w:rsidR="00193904" w:rsidRPr="00584AA6">
        <w:rPr>
          <w:rFonts w:ascii="Times New Roman" w:hAnsi="Times New Roman" w:cs="Times New Roman"/>
          <w:sz w:val="24"/>
          <w:szCs w:val="24"/>
        </w:rPr>
        <w:t xml:space="preserve"> robotů,</w:t>
      </w:r>
      <w:r w:rsidR="00CD4E9E" w:rsidRPr="00584AA6">
        <w:rPr>
          <w:rFonts w:ascii="Times New Roman" w:hAnsi="Times New Roman" w:cs="Times New Roman"/>
          <w:sz w:val="24"/>
          <w:szCs w:val="24"/>
        </w:rPr>
        <w:t xml:space="preserve"> výrobních linek</w:t>
      </w:r>
      <w:r w:rsidR="00193904" w:rsidRPr="00584AA6">
        <w:rPr>
          <w:rFonts w:ascii="Times New Roman" w:hAnsi="Times New Roman" w:cs="Times New Roman"/>
          <w:sz w:val="24"/>
          <w:szCs w:val="24"/>
        </w:rPr>
        <w:t xml:space="preserve">, </w:t>
      </w:r>
      <w:r w:rsidR="001206A4" w:rsidRPr="00584AA6">
        <w:rPr>
          <w:rFonts w:ascii="Times New Roman" w:hAnsi="Times New Roman" w:cs="Times New Roman"/>
          <w:sz w:val="24"/>
          <w:szCs w:val="24"/>
        </w:rPr>
        <w:t xml:space="preserve">subdodávky pro elektrárny, </w:t>
      </w:r>
      <w:r w:rsidR="000F5364" w:rsidRPr="00584AA6">
        <w:rPr>
          <w:rFonts w:ascii="Times New Roman" w:hAnsi="Times New Roman" w:cs="Times New Roman"/>
          <w:sz w:val="24"/>
          <w:szCs w:val="24"/>
        </w:rPr>
        <w:t xml:space="preserve">subdodávky </w:t>
      </w:r>
      <w:r w:rsidR="00193904" w:rsidRPr="00584AA6">
        <w:rPr>
          <w:rFonts w:ascii="Times New Roman" w:hAnsi="Times New Roman" w:cs="Times New Roman"/>
          <w:sz w:val="24"/>
          <w:szCs w:val="24"/>
        </w:rPr>
        <w:t>stavebních materiálů apod.</w:t>
      </w:r>
      <w:r w:rsidR="00CD4E9E" w:rsidRPr="00584AA6">
        <w:rPr>
          <w:rFonts w:ascii="Times New Roman" w:hAnsi="Times New Roman" w:cs="Times New Roman"/>
          <w:sz w:val="24"/>
          <w:szCs w:val="24"/>
        </w:rPr>
        <w:t>)</w:t>
      </w:r>
      <w:r w:rsidR="0013761B" w:rsidRPr="00584AA6">
        <w:rPr>
          <w:rFonts w:ascii="Times New Roman" w:hAnsi="Times New Roman" w:cs="Times New Roman"/>
          <w:sz w:val="24"/>
          <w:szCs w:val="24"/>
        </w:rPr>
        <w:t xml:space="preserve"> i</w:t>
      </w:r>
      <w:r w:rsidR="00CD4E9E" w:rsidRPr="00584AA6">
        <w:rPr>
          <w:rFonts w:ascii="Times New Roman" w:hAnsi="Times New Roman" w:cs="Times New Roman"/>
          <w:sz w:val="24"/>
          <w:szCs w:val="24"/>
        </w:rPr>
        <w:t xml:space="preserve"> pro zajištění obranyschopnosti (např.</w:t>
      </w:r>
      <w:r w:rsidR="00193904" w:rsidRPr="00584AA6">
        <w:rPr>
          <w:rFonts w:ascii="Times New Roman" w:hAnsi="Times New Roman" w:cs="Times New Roman"/>
          <w:sz w:val="24"/>
          <w:szCs w:val="24"/>
        </w:rPr>
        <w:t xml:space="preserve"> pro</w:t>
      </w:r>
      <w:r w:rsidR="005005ED" w:rsidRPr="00584AA6">
        <w:rPr>
          <w:rFonts w:ascii="Times New Roman" w:hAnsi="Times New Roman" w:cs="Times New Roman"/>
          <w:sz w:val="24"/>
          <w:szCs w:val="24"/>
        </w:rPr>
        <w:t xml:space="preserve"> </w:t>
      </w:r>
      <w:r w:rsidR="000F5364" w:rsidRPr="00584AA6">
        <w:rPr>
          <w:rFonts w:ascii="Times New Roman" w:hAnsi="Times New Roman" w:cs="Times New Roman"/>
          <w:sz w:val="24"/>
          <w:szCs w:val="24"/>
        </w:rPr>
        <w:t>dodávky bojových</w:t>
      </w:r>
      <w:r w:rsidR="005005ED" w:rsidRPr="00584AA6">
        <w:rPr>
          <w:rFonts w:ascii="Times New Roman" w:hAnsi="Times New Roman" w:cs="Times New Roman"/>
          <w:sz w:val="24"/>
          <w:szCs w:val="24"/>
        </w:rPr>
        <w:t xml:space="preserve"> a transportní</w:t>
      </w:r>
      <w:r w:rsidR="000F5364" w:rsidRPr="00584AA6">
        <w:rPr>
          <w:rFonts w:ascii="Times New Roman" w:hAnsi="Times New Roman" w:cs="Times New Roman"/>
          <w:sz w:val="24"/>
          <w:szCs w:val="24"/>
        </w:rPr>
        <w:t xml:space="preserve">ch vozidel, </w:t>
      </w:r>
      <w:r w:rsidR="005005ED" w:rsidRPr="00584AA6">
        <w:rPr>
          <w:rFonts w:ascii="Times New Roman" w:hAnsi="Times New Roman" w:cs="Times New Roman"/>
          <w:sz w:val="24"/>
          <w:szCs w:val="24"/>
        </w:rPr>
        <w:t>letecké techniky</w:t>
      </w:r>
      <w:r w:rsidR="000F5364" w:rsidRPr="00584AA6">
        <w:rPr>
          <w:rFonts w:ascii="Times New Roman" w:hAnsi="Times New Roman" w:cs="Times New Roman"/>
          <w:sz w:val="24"/>
          <w:szCs w:val="24"/>
        </w:rPr>
        <w:t>, zbraní, střeliva</w:t>
      </w:r>
      <w:r w:rsidR="00193904" w:rsidRPr="00584AA6">
        <w:rPr>
          <w:rFonts w:ascii="Times New Roman" w:hAnsi="Times New Roman" w:cs="Times New Roman"/>
          <w:sz w:val="24"/>
          <w:szCs w:val="24"/>
        </w:rPr>
        <w:t xml:space="preserve"> atd.</w:t>
      </w:r>
      <w:r w:rsidR="00CD4E9E" w:rsidRPr="00584AA6">
        <w:rPr>
          <w:rFonts w:ascii="Times New Roman" w:hAnsi="Times New Roman" w:cs="Times New Roman"/>
          <w:sz w:val="24"/>
          <w:szCs w:val="24"/>
        </w:rPr>
        <w:t>)</w:t>
      </w:r>
      <w:r w:rsidR="0013761B" w:rsidRPr="00584AA6">
        <w:rPr>
          <w:rFonts w:ascii="Times New Roman" w:hAnsi="Times New Roman" w:cs="Times New Roman"/>
          <w:sz w:val="24"/>
          <w:szCs w:val="24"/>
        </w:rPr>
        <w:t>.</w:t>
      </w:r>
      <w:r w:rsidR="00DB0FAA" w:rsidRPr="00584AA6">
        <w:rPr>
          <w:rFonts w:ascii="Times New Roman" w:hAnsi="Times New Roman" w:cs="Times New Roman"/>
          <w:sz w:val="24"/>
          <w:szCs w:val="24"/>
        </w:rPr>
        <w:t xml:space="preserve"> </w:t>
      </w:r>
      <w:r w:rsidR="00193904" w:rsidRPr="00584AA6">
        <w:rPr>
          <w:rFonts w:ascii="Times New Roman" w:hAnsi="Times New Roman" w:cs="Times New Roman"/>
          <w:sz w:val="24"/>
          <w:szCs w:val="24"/>
        </w:rPr>
        <w:t>Podle českého občan</w:t>
      </w:r>
      <w:r w:rsidR="00945F40">
        <w:rPr>
          <w:rFonts w:ascii="Times New Roman" w:hAnsi="Times New Roman" w:cs="Times New Roman"/>
          <w:sz w:val="24"/>
          <w:szCs w:val="24"/>
        </w:rPr>
        <w:t>ského</w:t>
      </w:r>
      <w:r w:rsidR="00193904" w:rsidRPr="00584AA6">
        <w:rPr>
          <w:rFonts w:ascii="Times New Roman" w:hAnsi="Times New Roman" w:cs="Times New Roman"/>
          <w:sz w:val="24"/>
          <w:szCs w:val="24"/>
        </w:rPr>
        <w:t xml:space="preserve"> zák</w:t>
      </w:r>
      <w:r w:rsidR="00945F40">
        <w:rPr>
          <w:rFonts w:ascii="Times New Roman" w:hAnsi="Times New Roman" w:cs="Times New Roman"/>
          <w:sz w:val="24"/>
          <w:szCs w:val="24"/>
        </w:rPr>
        <w:t>oníku</w:t>
      </w:r>
      <w:r w:rsidR="00193904" w:rsidRPr="00584AA6">
        <w:rPr>
          <w:rFonts w:ascii="Times New Roman" w:hAnsi="Times New Roman" w:cs="Times New Roman"/>
          <w:sz w:val="24"/>
          <w:szCs w:val="24"/>
        </w:rPr>
        <w:t xml:space="preserve"> mohou být kontrahované </w:t>
      </w:r>
      <w:r w:rsidR="004048A1" w:rsidRPr="00584AA6">
        <w:rPr>
          <w:rFonts w:ascii="Times New Roman" w:hAnsi="Times New Roman" w:cs="Times New Roman"/>
          <w:sz w:val="24"/>
          <w:szCs w:val="24"/>
        </w:rPr>
        <w:t xml:space="preserve">české </w:t>
      </w:r>
      <w:r w:rsidR="00193904" w:rsidRPr="00584AA6">
        <w:rPr>
          <w:rFonts w:ascii="Times New Roman" w:hAnsi="Times New Roman" w:cs="Times New Roman"/>
          <w:sz w:val="24"/>
          <w:szCs w:val="24"/>
        </w:rPr>
        <w:t xml:space="preserve">tuzemské dodávky, </w:t>
      </w:r>
      <w:r w:rsidR="000F5364" w:rsidRPr="00584AA6">
        <w:rPr>
          <w:rFonts w:ascii="Times New Roman" w:hAnsi="Times New Roman" w:cs="Times New Roman"/>
          <w:sz w:val="24"/>
          <w:szCs w:val="24"/>
        </w:rPr>
        <w:t xml:space="preserve">případně </w:t>
      </w:r>
      <w:r w:rsidR="00193904" w:rsidRPr="00584AA6">
        <w:rPr>
          <w:rFonts w:ascii="Times New Roman" w:hAnsi="Times New Roman" w:cs="Times New Roman"/>
          <w:sz w:val="24"/>
          <w:szCs w:val="24"/>
        </w:rPr>
        <w:t>i dodávky</w:t>
      </w:r>
      <w:r w:rsidR="004048A1" w:rsidRPr="00584AA6">
        <w:rPr>
          <w:rFonts w:ascii="Times New Roman" w:hAnsi="Times New Roman" w:cs="Times New Roman"/>
          <w:sz w:val="24"/>
          <w:szCs w:val="24"/>
        </w:rPr>
        <w:t xml:space="preserve"> do Česka </w:t>
      </w:r>
      <w:r w:rsidR="00193904" w:rsidRPr="00584AA6">
        <w:rPr>
          <w:rFonts w:ascii="Times New Roman" w:hAnsi="Times New Roman" w:cs="Times New Roman"/>
          <w:sz w:val="24"/>
          <w:szCs w:val="24"/>
        </w:rPr>
        <w:t>importované a</w:t>
      </w:r>
      <w:r w:rsidR="004048A1" w:rsidRPr="00584AA6">
        <w:rPr>
          <w:rFonts w:ascii="Times New Roman" w:hAnsi="Times New Roman" w:cs="Times New Roman"/>
          <w:sz w:val="24"/>
          <w:szCs w:val="24"/>
        </w:rPr>
        <w:t xml:space="preserve"> z něj</w:t>
      </w:r>
      <w:r w:rsidR="00193904" w:rsidRPr="00584AA6">
        <w:rPr>
          <w:rFonts w:ascii="Times New Roman" w:hAnsi="Times New Roman" w:cs="Times New Roman"/>
          <w:sz w:val="24"/>
          <w:szCs w:val="24"/>
        </w:rPr>
        <w:t xml:space="preserve"> exportované</w:t>
      </w:r>
      <w:r w:rsidR="004048A1" w:rsidRPr="00584AA6">
        <w:rPr>
          <w:rFonts w:ascii="Times New Roman" w:hAnsi="Times New Roman" w:cs="Times New Roman"/>
          <w:sz w:val="24"/>
          <w:szCs w:val="24"/>
        </w:rPr>
        <w:t>, ale také, pokud si český občanský zákoník zvolí jako hmotné právo osoby ze třetích zemí.</w:t>
      </w:r>
      <w:r w:rsidR="00193904" w:rsidRPr="00584AA6">
        <w:rPr>
          <w:rFonts w:ascii="Times New Roman" w:hAnsi="Times New Roman" w:cs="Times New Roman"/>
          <w:sz w:val="24"/>
          <w:szCs w:val="24"/>
        </w:rPr>
        <w:t xml:space="preserve"> </w:t>
      </w:r>
      <w:r w:rsidR="00BF55F0" w:rsidRPr="00584AA6">
        <w:rPr>
          <w:rFonts w:ascii="Times New Roman" w:hAnsi="Times New Roman" w:cs="Times New Roman"/>
          <w:sz w:val="24"/>
          <w:szCs w:val="24"/>
        </w:rPr>
        <w:t xml:space="preserve">Proto </w:t>
      </w:r>
      <w:r w:rsidR="00571948" w:rsidRPr="00584AA6">
        <w:rPr>
          <w:rFonts w:ascii="Times New Roman" w:hAnsi="Times New Roman" w:cs="Times New Roman"/>
          <w:sz w:val="24"/>
          <w:szCs w:val="24"/>
        </w:rPr>
        <w:t xml:space="preserve">se </w:t>
      </w:r>
      <w:r w:rsidR="00BF55F0" w:rsidRPr="00584AA6">
        <w:rPr>
          <w:rFonts w:ascii="Times New Roman" w:hAnsi="Times New Roman" w:cs="Times New Roman"/>
          <w:sz w:val="24"/>
          <w:szCs w:val="24"/>
        </w:rPr>
        <w:t xml:space="preserve">dnes </w:t>
      </w:r>
      <w:r w:rsidR="004048A1" w:rsidRPr="00584AA6">
        <w:rPr>
          <w:rFonts w:ascii="Times New Roman" w:hAnsi="Times New Roman" w:cs="Times New Roman"/>
          <w:sz w:val="24"/>
          <w:szCs w:val="24"/>
        </w:rPr>
        <w:t>věnujeme</w:t>
      </w:r>
      <w:r w:rsidR="0013761B" w:rsidRPr="00584AA6">
        <w:rPr>
          <w:rFonts w:ascii="Times New Roman" w:hAnsi="Times New Roman" w:cs="Times New Roman"/>
          <w:sz w:val="24"/>
          <w:szCs w:val="24"/>
        </w:rPr>
        <w:t xml:space="preserve"> koupi movitých věcí</w:t>
      </w:r>
      <w:r w:rsidR="001206A4" w:rsidRPr="00584AA6">
        <w:rPr>
          <w:rFonts w:ascii="Times New Roman" w:hAnsi="Times New Roman" w:cs="Times New Roman"/>
          <w:sz w:val="24"/>
          <w:szCs w:val="24"/>
        </w:rPr>
        <w:t xml:space="preserve"> (výrobků,</w:t>
      </w:r>
      <w:r w:rsidR="005005ED" w:rsidRPr="00584AA6">
        <w:rPr>
          <w:rFonts w:ascii="Times New Roman" w:hAnsi="Times New Roman" w:cs="Times New Roman"/>
          <w:sz w:val="24"/>
          <w:szCs w:val="24"/>
        </w:rPr>
        <w:t xml:space="preserve"> </w:t>
      </w:r>
      <w:r w:rsidR="0013761B" w:rsidRPr="00584AA6">
        <w:rPr>
          <w:rFonts w:ascii="Times New Roman" w:hAnsi="Times New Roman" w:cs="Times New Roman"/>
          <w:sz w:val="24"/>
          <w:szCs w:val="24"/>
        </w:rPr>
        <w:t>zboží</w:t>
      </w:r>
      <w:r w:rsidR="001206A4" w:rsidRPr="00584AA6">
        <w:rPr>
          <w:rFonts w:ascii="Times New Roman" w:hAnsi="Times New Roman" w:cs="Times New Roman"/>
          <w:sz w:val="24"/>
          <w:szCs w:val="24"/>
        </w:rPr>
        <w:t>)</w:t>
      </w:r>
      <w:r w:rsidR="00687297" w:rsidRPr="00584AA6">
        <w:rPr>
          <w:rFonts w:ascii="Times New Roman" w:hAnsi="Times New Roman" w:cs="Times New Roman"/>
          <w:sz w:val="24"/>
          <w:szCs w:val="24"/>
        </w:rPr>
        <w:t>,</w:t>
      </w:r>
      <w:r w:rsidR="000F5364" w:rsidRPr="00584AA6">
        <w:rPr>
          <w:rFonts w:ascii="Times New Roman" w:hAnsi="Times New Roman" w:cs="Times New Roman"/>
          <w:sz w:val="24"/>
          <w:szCs w:val="24"/>
        </w:rPr>
        <w:t xml:space="preserve"> a to vč. uvedení vybrané</w:t>
      </w:r>
      <w:r w:rsidR="00BF55F0" w:rsidRPr="00584AA6">
        <w:rPr>
          <w:rFonts w:ascii="Times New Roman" w:hAnsi="Times New Roman" w:cs="Times New Roman"/>
          <w:sz w:val="24"/>
          <w:szCs w:val="24"/>
        </w:rPr>
        <w:t xml:space="preserve"> judikatury.</w:t>
      </w:r>
      <w:r w:rsidR="00193904" w:rsidRPr="00584AA6">
        <w:rPr>
          <w:rFonts w:ascii="Times New Roman" w:hAnsi="Times New Roman" w:cs="Times New Roman"/>
          <w:sz w:val="24"/>
          <w:szCs w:val="24"/>
        </w:rPr>
        <w:t xml:space="preserve"> Dále pojednáváme i </w:t>
      </w:r>
      <w:r w:rsidR="001206A4" w:rsidRPr="00584AA6">
        <w:rPr>
          <w:rFonts w:ascii="Times New Roman" w:hAnsi="Times New Roman" w:cs="Times New Roman"/>
          <w:sz w:val="24"/>
          <w:szCs w:val="24"/>
        </w:rPr>
        <w:t xml:space="preserve">o </w:t>
      </w:r>
      <w:r w:rsidR="00404A8D" w:rsidRPr="00584AA6">
        <w:rPr>
          <w:rFonts w:ascii="Times New Roman" w:hAnsi="Times New Roman" w:cs="Times New Roman"/>
          <w:sz w:val="24"/>
          <w:szCs w:val="24"/>
        </w:rPr>
        <w:t>vykládacích pravidlech</w:t>
      </w:r>
      <w:r w:rsidR="00193904" w:rsidRPr="00584AA6">
        <w:rPr>
          <w:rFonts w:ascii="Times New Roman" w:hAnsi="Times New Roman" w:cs="Times New Roman"/>
          <w:sz w:val="24"/>
          <w:szCs w:val="24"/>
        </w:rPr>
        <w:t xml:space="preserve"> </w:t>
      </w:r>
      <w:proofErr w:type="spellStart"/>
      <w:r w:rsidR="00193904" w:rsidRPr="00584AA6">
        <w:rPr>
          <w:rFonts w:ascii="Times New Roman" w:hAnsi="Times New Roman" w:cs="Times New Roman"/>
          <w:sz w:val="24"/>
          <w:szCs w:val="24"/>
        </w:rPr>
        <w:t>Incoterms</w:t>
      </w:r>
      <w:proofErr w:type="spellEnd"/>
      <w:r w:rsidR="00193904" w:rsidRPr="00584AA6">
        <w:rPr>
          <w:rFonts w:ascii="Times New Roman" w:hAnsi="Times New Roman" w:cs="Times New Roman"/>
          <w:sz w:val="24"/>
          <w:szCs w:val="24"/>
        </w:rPr>
        <w:t xml:space="preserve">, která se </w:t>
      </w:r>
      <w:r w:rsidR="001206A4" w:rsidRPr="00584AA6">
        <w:rPr>
          <w:rFonts w:ascii="Times New Roman" w:hAnsi="Times New Roman" w:cs="Times New Roman"/>
          <w:sz w:val="24"/>
          <w:szCs w:val="24"/>
        </w:rPr>
        <w:t xml:space="preserve">široce </w:t>
      </w:r>
      <w:r w:rsidR="00193904" w:rsidRPr="00584AA6">
        <w:rPr>
          <w:rFonts w:ascii="Times New Roman" w:hAnsi="Times New Roman" w:cs="Times New Roman"/>
          <w:sz w:val="24"/>
          <w:szCs w:val="24"/>
        </w:rPr>
        <w:t xml:space="preserve">uplatňují při dovozech a vývozech, ale i v tuzemském styku. </w:t>
      </w:r>
      <w:r w:rsidR="004048A1" w:rsidRPr="00584AA6">
        <w:rPr>
          <w:rFonts w:ascii="Times New Roman" w:hAnsi="Times New Roman" w:cs="Times New Roman"/>
          <w:sz w:val="24"/>
          <w:szCs w:val="24"/>
        </w:rPr>
        <w:t>Nava</w:t>
      </w:r>
      <w:r w:rsidR="00901021" w:rsidRPr="00584AA6">
        <w:rPr>
          <w:rFonts w:ascii="Times New Roman" w:hAnsi="Times New Roman" w:cs="Times New Roman"/>
          <w:sz w:val="24"/>
          <w:szCs w:val="24"/>
        </w:rPr>
        <w:t>z</w:t>
      </w:r>
      <w:r w:rsidR="004048A1" w:rsidRPr="00584AA6">
        <w:rPr>
          <w:rFonts w:ascii="Times New Roman" w:hAnsi="Times New Roman" w:cs="Times New Roman"/>
          <w:sz w:val="24"/>
          <w:szCs w:val="24"/>
        </w:rPr>
        <w:t xml:space="preserve">ujeme </w:t>
      </w:r>
      <w:r w:rsidR="00901021" w:rsidRPr="00584AA6">
        <w:rPr>
          <w:rFonts w:ascii="Times New Roman" w:hAnsi="Times New Roman" w:cs="Times New Roman"/>
          <w:sz w:val="24"/>
          <w:szCs w:val="24"/>
        </w:rPr>
        <w:t>přitom na svoje dřívější publikace (viz seznam literatury).</w:t>
      </w:r>
    </w:p>
    <w:p w14:paraId="424125FC" w14:textId="092D7514" w:rsidR="0082096C" w:rsidRPr="00584AA6" w:rsidRDefault="00BF55F0" w:rsidP="00DA7BD7">
      <w:pPr>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Koupě je v</w:t>
      </w:r>
      <w:r w:rsidR="00C41DCF" w:rsidRPr="00584AA6">
        <w:rPr>
          <w:rFonts w:ascii="Times New Roman" w:hAnsi="Times New Roman" w:cs="Times New Roman"/>
          <w:sz w:val="24"/>
          <w:szCs w:val="24"/>
        </w:rPr>
        <w:t xml:space="preserve"> </w:t>
      </w:r>
      <w:r w:rsidR="0082096C" w:rsidRPr="00584AA6">
        <w:rPr>
          <w:rFonts w:ascii="Times New Roman" w:hAnsi="Times New Roman" w:cs="Times New Roman"/>
          <w:sz w:val="24"/>
          <w:szCs w:val="24"/>
        </w:rPr>
        <w:t>občanském zákon</w:t>
      </w:r>
      <w:r w:rsidR="00263DB4">
        <w:rPr>
          <w:rFonts w:ascii="Times New Roman" w:hAnsi="Times New Roman" w:cs="Times New Roman"/>
          <w:sz w:val="24"/>
          <w:szCs w:val="24"/>
        </w:rPr>
        <w:t>íku upravena v ustanovení § 2079</w:t>
      </w:r>
      <w:r w:rsidR="0082096C" w:rsidRPr="00584AA6">
        <w:rPr>
          <w:rFonts w:ascii="Times New Roman" w:hAnsi="Times New Roman" w:cs="Times New Roman"/>
          <w:sz w:val="24"/>
          <w:szCs w:val="24"/>
        </w:rPr>
        <w:t xml:space="preserve"> až 2183. </w:t>
      </w:r>
      <w:r w:rsidR="0013761B" w:rsidRPr="00584AA6">
        <w:rPr>
          <w:rFonts w:ascii="Times New Roman" w:hAnsi="Times New Roman" w:cs="Times New Roman"/>
          <w:sz w:val="24"/>
          <w:szCs w:val="24"/>
        </w:rPr>
        <w:t>Dnes se z</w:t>
      </w:r>
      <w:r w:rsidR="001206A4" w:rsidRPr="00584AA6">
        <w:rPr>
          <w:rFonts w:ascii="Times New Roman" w:hAnsi="Times New Roman" w:cs="Times New Roman"/>
          <w:sz w:val="24"/>
          <w:szCs w:val="24"/>
        </w:rPr>
        <w:t>amě</w:t>
      </w:r>
      <w:r w:rsidR="00901021" w:rsidRPr="00584AA6">
        <w:rPr>
          <w:rFonts w:ascii="Times New Roman" w:hAnsi="Times New Roman" w:cs="Times New Roman"/>
          <w:sz w:val="24"/>
          <w:szCs w:val="24"/>
        </w:rPr>
        <w:t>řujeme</w:t>
      </w:r>
      <w:r w:rsidR="0076416F" w:rsidRPr="00584AA6">
        <w:rPr>
          <w:rFonts w:ascii="Times New Roman" w:hAnsi="Times New Roman" w:cs="Times New Roman"/>
          <w:sz w:val="24"/>
          <w:szCs w:val="24"/>
        </w:rPr>
        <w:t xml:space="preserve"> </w:t>
      </w:r>
      <w:r w:rsidR="00992812" w:rsidRPr="00584AA6">
        <w:rPr>
          <w:rFonts w:ascii="Times New Roman" w:hAnsi="Times New Roman" w:cs="Times New Roman"/>
          <w:sz w:val="24"/>
          <w:szCs w:val="24"/>
        </w:rPr>
        <w:t xml:space="preserve">zejména </w:t>
      </w:r>
      <w:r w:rsidR="0076416F" w:rsidRPr="00584AA6">
        <w:rPr>
          <w:rFonts w:ascii="Times New Roman" w:hAnsi="Times New Roman" w:cs="Times New Roman"/>
          <w:sz w:val="24"/>
          <w:szCs w:val="24"/>
        </w:rPr>
        <w:t>ustanovením</w:t>
      </w:r>
      <w:r w:rsidR="00263DB4">
        <w:rPr>
          <w:rFonts w:ascii="Times New Roman" w:hAnsi="Times New Roman" w:cs="Times New Roman"/>
          <w:sz w:val="24"/>
          <w:szCs w:val="24"/>
        </w:rPr>
        <w:t xml:space="preserve"> § 2079 až 212</w:t>
      </w:r>
      <w:r w:rsidR="0013761B" w:rsidRPr="00584AA6">
        <w:rPr>
          <w:rFonts w:ascii="Times New Roman" w:hAnsi="Times New Roman" w:cs="Times New Roman"/>
          <w:sz w:val="24"/>
          <w:szCs w:val="24"/>
        </w:rPr>
        <w:t xml:space="preserve">7, která upravují právě </w:t>
      </w:r>
      <w:r w:rsidR="003907A3" w:rsidRPr="00584AA6">
        <w:rPr>
          <w:rFonts w:ascii="Times New Roman" w:hAnsi="Times New Roman" w:cs="Times New Roman"/>
          <w:sz w:val="24"/>
          <w:szCs w:val="24"/>
        </w:rPr>
        <w:t xml:space="preserve">koupi </w:t>
      </w:r>
      <w:r w:rsidR="0013761B" w:rsidRPr="00584AA6">
        <w:rPr>
          <w:rFonts w:ascii="Times New Roman" w:hAnsi="Times New Roman" w:cs="Times New Roman"/>
          <w:sz w:val="24"/>
          <w:szCs w:val="24"/>
        </w:rPr>
        <w:t>věci movité</w:t>
      </w:r>
      <w:r w:rsidR="0082096C" w:rsidRPr="00584AA6">
        <w:rPr>
          <w:rFonts w:ascii="Times New Roman" w:hAnsi="Times New Roman" w:cs="Times New Roman"/>
          <w:sz w:val="24"/>
          <w:szCs w:val="24"/>
        </w:rPr>
        <w:t xml:space="preserve"> </w:t>
      </w:r>
      <w:r w:rsidR="009B5304" w:rsidRPr="00584AA6">
        <w:rPr>
          <w:rFonts w:ascii="Times New Roman" w:hAnsi="Times New Roman" w:cs="Times New Roman"/>
          <w:sz w:val="24"/>
          <w:szCs w:val="24"/>
        </w:rPr>
        <w:t>–</w:t>
      </w:r>
      <w:r w:rsidR="0082096C" w:rsidRPr="00584AA6">
        <w:rPr>
          <w:rFonts w:ascii="Times New Roman" w:hAnsi="Times New Roman" w:cs="Times New Roman"/>
          <w:sz w:val="24"/>
          <w:szCs w:val="24"/>
        </w:rPr>
        <w:t xml:space="preserve"> zboží</w:t>
      </w:r>
      <w:r w:rsidR="009B5304" w:rsidRPr="00584AA6">
        <w:rPr>
          <w:rFonts w:ascii="Times New Roman" w:hAnsi="Times New Roman" w:cs="Times New Roman"/>
          <w:sz w:val="24"/>
          <w:szCs w:val="24"/>
        </w:rPr>
        <w:t xml:space="preserve"> (není-li v textu uvedeno jinak, j</w:t>
      </w:r>
      <w:r w:rsidR="00901021" w:rsidRPr="00584AA6">
        <w:rPr>
          <w:rFonts w:ascii="Times New Roman" w:hAnsi="Times New Roman" w:cs="Times New Roman"/>
          <w:sz w:val="24"/>
          <w:szCs w:val="24"/>
        </w:rPr>
        <w:t>sou</w:t>
      </w:r>
      <w:r w:rsidR="009B5304" w:rsidRPr="00584AA6">
        <w:rPr>
          <w:rFonts w:ascii="Times New Roman" w:hAnsi="Times New Roman" w:cs="Times New Roman"/>
          <w:sz w:val="24"/>
          <w:szCs w:val="24"/>
        </w:rPr>
        <w:t xml:space="preserve"> </w:t>
      </w:r>
      <w:r w:rsidR="00901021" w:rsidRPr="00584AA6">
        <w:rPr>
          <w:rFonts w:ascii="Times New Roman" w:hAnsi="Times New Roman" w:cs="Times New Roman"/>
          <w:sz w:val="24"/>
          <w:szCs w:val="24"/>
        </w:rPr>
        <w:t xml:space="preserve">v textu </w:t>
      </w:r>
      <w:r w:rsidR="009B5304" w:rsidRPr="00584AA6">
        <w:rPr>
          <w:rFonts w:ascii="Times New Roman" w:hAnsi="Times New Roman" w:cs="Times New Roman"/>
          <w:sz w:val="24"/>
          <w:szCs w:val="24"/>
        </w:rPr>
        <w:t>uveden</w:t>
      </w:r>
      <w:r w:rsidR="00901021" w:rsidRPr="00584AA6">
        <w:rPr>
          <w:rFonts w:ascii="Times New Roman" w:hAnsi="Times New Roman" w:cs="Times New Roman"/>
          <w:sz w:val="24"/>
          <w:szCs w:val="24"/>
        </w:rPr>
        <w:t>á</w:t>
      </w:r>
      <w:r w:rsidR="009B5304" w:rsidRPr="00584AA6">
        <w:rPr>
          <w:rFonts w:ascii="Times New Roman" w:hAnsi="Times New Roman" w:cs="Times New Roman"/>
          <w:sz w:val="24"/>
          <w:szCs w:val="24"/>
        </w:rPr>
        <w:t xml:space="preserve"> ustanovení ustanovením</w:t>
      </w:r>
      <w:r w:rsidR="00901021" w:rsidRPr="00584AA6">
        <w:rPr>
          <w:rFonts w:ascii="Times New Roman" w:hAnsi="Times New Roman" w:cs="Times New Roman"/>
          <w:sz w:val="24"/>
          <w:szCs w:val="24"/>
        </w:rPr>
        <w:t>i</w:t>
      </w:r>
      <w:r w:rsidR="009B5304" w:rsidRPr="00584AA6">
        <w:rPr>
          <w:rFonts w:ascii="Times New Roman" w:hAnsi="Times New Roman" w:cs="Times New Roman"/>
          <w:sz w:val="24"/>
          <w:szCs w:val="24"/>
        </w:rPr>
        <w:t xml:space="preserve"> z</w:t>
      </w:r>
      <w:r w:rsidR="00945F40">
        <w:rPr>
          <w:rFonts w:ascii="Times New Roman" w:hAnsi="Times New Roman" w:cs="Times New Roman"/>
          <w:sz w:val="24"/>
          <w:szCs w:val="24"/>
        </w:rPr>
        <w:t> </w:t>
      </w:r>
      <w:r w:rsidR="009B5304" w:rsidRPr="00584AA6">
        <w:rPr>
          <w:rFonts w:ascii="Times New Roman" w:hAnsi="Times New Roman" w:cs="Times New Roman"/>
          <w:sz w:val="24"/>
          <w:szCs w:val="24"/>
        </w:rPr>
        <w:t>občan</w:t>
      </w:r>
      <w:r w:rsidR="00945F40">
        <w:rPr>
          <w:rFonts w:ascii="Times New Roman" w:hAnsi="Times New Roman" w:cs="Times New Roman"/>
          <w:sz w:val="24"/>
          <w:szCs w:val="24"/>
        </w:rPr>
        <w:t xml:space="preserve">ského </w:t>
      </w:r>
      <w:r w:rsidR="009B5304" w:rsidRPr="00584AA6">
        <w:rPr>
          <w:rFonts w:ascii="Times New Roman" w:hAnsi="Times New Roman" w:cs="Times New Roman"/>
          <w:sz w:val="24"/>
          <w:szCs w:val="24"/>
        </w:rPr>
        <w:t>zák</w:t>
      </w:r>
      <w:r w:rsidR="00945F40">
        <w:rPr>
          <w:rFonts w:ascii="Times New Roman" w:hAnsi="Times New Roman" w:cs="Times New Roman"/>
          <w:sz w:val="24"/>
          <w:szCs w:val="24"/>
        </w:rPr>
        <w:t>oníku</w:t>
      </w:r>
      <w:r w:rsidR="00404A8D" w:rsidRPr="00584AA6">
        <w:rPr>
          <w:rFonts w:ascii="Times New Roman" w:hAnsi="Times New Roman" w:cs="Times New Roman"/>
          <w:sz w:val="24"/>
          <w:szCs w:val="24"/>
        </w:rPr>
        <w:t>).</w:t>
      </w:r>
    </w:p>
    <w:p w14:paraId="585AFF8D" w14:textId="68D60B9F" w:rsidR="0076416F" w:rsidRPr="00584AA6" w:rsidRDefault="009D0417" w:rsidP="00DA7BD7">
      <w:pPr>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Ú</w:t>
      </w:r>
      <w:r w:rsidR="002C004A" w:rsidRPr="00584AA6">
        <w:rPr>
          <w:rFonts w:ascii="Times New Roman" w:hAnsi="Times New Roman" w:cs="Times New Roman"/>
          <w:sz w:val="24"/>
          <w:szCs w:val="24"/>
        </w:rPr>
        <w:t>prava neobchodní a o</w:t>
      </w:r>
      <w:r w:rsidR="00C41DCF" w:rsidRPr="00584AA6">
        <w:rPr>
          <w:rFonts w:ascii="Times New Roman" w:hAnsi="Times New Roman" w:cs="Times New Roman"/>
          <w:sz w:val="24"/>
          <w:szCs w:val="24"/>
        </w:rPr>
        <w:t>bchodní kupní smlouvy byla dříve</w:t>
      </w:r>
      <w:r w:rsidR="002C004A" w:rsidRPr="00584AA6">
        <w:rPr>
          <w:rFonts w:ascii="Times New Roman" w:hAnsi="Times New Roman" w:cs="Times New Roman"/>
          <w:sz w:val="24"/>
          <w:szCs w:val="24"/>
        </w:rPr>
        <w:t xml:space="preserve"> </w:t>
      </w:r>
      <w:r w:rsidR="00B4010C" w:rsidRPr="00584AA6">
        <w:rPr>
          <w:rFonts w:ascii="Times New Roman" w:hAnsi="Times New Roman" w:cs="Times New Roman"/>
          <w:sz w:val="24"/>
          <w:szCs w:val="24"/>
        </w:rPr>
        <w:t xml:space="preserve">v České republice </w:t>
      </w:r>
      <w:r w:rsidR="002C004A" w:rsidRPr="00584AA6">
        <w:rPr>
          <w:rFonts w:ascii="Times New Roman" w:hAnsi="Times New Roman" w:cs="Times New Roman"/>
          <w:sz w:val="24"/>
          <w:szCs w:val="24"/>
        </w:rPr>
        <w:t>oddělena a svěřena občanskému i obchodnímu zákoník</w:t>
      </w:r>
      <w:r w:rsidR="00B4010C" w:rsidRPr="00584AA6">
        <w:rPr>
          <w:rFonts w:ascii="Times New Roman" w:hAnsi="Times New Roman" w:cs="Times New Roman"/>
          <w:sz w:val="24"/>
          <w:szCs w:val="24"/>
        </w:rPr>
        <w:t>u</w:t>
      </w:r>
      <w:r w:rsidR="003907A3" w:rsidRPr="00584AA6">
        <w:rPr>
          <w:rFonts w:ascii="Times New Roman" w:hAnsi="Times New Roman" w:cs="Times New Roman"/>
          <w:sz w:val="24"/>
          <w:szCs w:val="24"/>
        </w:rPr>
        <w:t>. D</w:t>
      </w:r>
      <w:r w:rsidR="0076416F" w:rsidRPr="00584AA6">
        <w:rPr>
          <w:rFonts w:ascii="Times New Roman" w:hAnsi="Times New Roman" w:cs="Times New Roman"/>
          <w:sz w:val="24"/>
          <w:szCs w:val="24"/>
        </w:rPr>
        <w:t>ualismus vycházel</w:t>
      </w:r>
      <w:r w:rsidR="002C004A" w:rsidRPr="00584AA6">
        <w:rPr>
          <w:rFonts w:ascii="Times New Roman" w:hAnsi="Times New Roman" w:cs="Times New Roman"/>
          <w:sz w:val="24"/>
          <w:szCs w:val="24"/>
        </w:rPr>
        <w:t xml:space="preserve"> z</w:t>
      </w:r>
      <w:r w:rsidR="00C41DCF" w:rsidRPr="00584AA6">
        <w:rPr>
          <w:rFonts w:ascii="Times New Roman" w:hAnsi="Times New Roman" w:cs="Times New Roman"/>
          <w:sz w:val="24"/>
          <w:szCs w:val="24"/>
        </w:rPr>
        <w:t xml:space="preserve"> dřívější </w:t>
      </w:r>
      <w:r w:rsidR="002C004A" w:rsidRPr="00584AA6">
        <w:rPr>
          <w:rFonts w:ascii="Times New Roman" w:hAnsi="Times New Roman" w:cs="Times New Roman"/>
          <w:sz w:val="24"/>
          <w:szCs w:val="24"/>
        </w:rPr>
        <w:t>duality soukromého práva promítnuté jak do kodifikace obecného občanského</w:t>
      </w:r>
      <w:r w:rsidR="005005ED" w:rsidRPr="00584AA6">
        <w:rPr>
          <w:rFonts w:ascii="Times New Roman" w:hAnsi="Times New Roman" w:cs="Times New Roman"/>
          <w:sz w:val="24"/>
          <w:szCs w:val="24"/>
        </w:rPr>
        <w:t xml:space="preserve"> práva, tak i obchodního práva. </w:t>
      </w:r>
      <w:r w:rsidR="00C41DCF" w:rsidRPr="00584AA6">
        <w:rPr>
          <w:rFonts w:ascii="Times New Roman" w:hAnsi="Times New Roman" w:cs="Times New Roman"/>
          <w:sz w:val="24"/>
          <w:szCs w:val="24"/>
        </w:rPr>
        <w:t>V</w:t>
      </w:r>
      <w:r w:rsidR="0076416F" w:rsidRPr="00584AA6">
        <w:rPr>
          <w:rFonts w:ascii="Times New Roman" w:hAnsi="Times New Roman" w:cs="Times New Roman"/>
          <w:sz w:val="24"/>
          <w:szCs w:val="24"/>
        </w:rPr>
        <w:t xml:space="preserve"> některých</w:t>
      </w:r>
      <w:r w:rsidR="002C004A" w:rsidRPr="00584AA6">
        <w:rPr>
          <w:rFonts w:ascii="Times New Roman" w:hAnsi="Times New Roman" w:cs="Times New Roman"/>
          <w:sz w:val="24"/>
          <w:szCs w:val="24"/>
        </w:rPr>
        <w:t xml:space="preserve"> evropských st</w:t>
      </w:r>
      <w:r w:rsidR="005104CC" w:rsidRPr="00584AA6">
        <w:rPr>
          <w:rFonts w:ascii="Times New Roman" w:hAnsi="Times New Roman" w:cs="Times New Roman"/>
          <w:sz w:val="24"/>
          <w:szCs w:val="24"/>
        </w:rPr>
        <w:t xml:space="preserve">átech </w:t>
      </w:r>
      <w:r w:rsidR="005005ED" w:rsidRPr="00584AA6">
        <w:rPr>
          <w:rFonts w:ascii="Times New Roman" w:hAnsi="Times New Roman" w:cs="Times New Roman"/>
          <w:sz w:val="24"/>
          <w:szCs w:val="24"/>
        </w:rPr>
        <w:t xml:space="preserve">tato dualita existuje, v jiných </w:t>
      </w:r>
      <w:r w:rsidR="005104CC" w:rsidRPr="00584AA6">
        <w:rPr>
          <w:rFonts w:ascii="Times New Roman" w:hAnsi="Times New Roman" w:cs="Times New Roman"/>
          <w:sz w:val="24"/>
          <w:szCs w:val="24"/>
        </w:rPr>
        <w:t>byly</w:t>
      </w:r>
      <w:r w:rsidR="00996521" w:rsidRPr="00584AA6">
        <w:rPr>
          <w:rFonts w:ascii="Times New Roman" w:hAnsi="Times New Roman" w:cs="Times New Roman"/>
          <w:sz w:val="24"/>
          <w:szCs w:val="24"/>
        </w:rPr>
        <w:t xml:space="preserve"> </w:t>
      </w:r>
      <w:r w:rsidR="002C004A" w:rsidRPr="00584AA6">
        <w:rPr>
          <w:rFonts w:ascii="Times New Roman" w:hAnsi="Times New Roman" w:cs="Times New Roman"/>
          <w:sz w:val="24"/>
          <w:szCs w:val="24"/>
        </w:rPr>
        <w:t>tyto zdvo</w:t>
      </w:r>
      <w:r w:rsidR="005005ED" w:rsidRPr="00584AA6">
        <w:rPr>
          <w:rFonts w:ascii="Times New Roman" w:hAnsi="Times New Roman" w:cs="Times New Roman"/>
          <w:sz w:val="24"/>
          <w:szCs w:val="24"/>
        </w:rPr>
        <w:t>jené úpravy změněny</w:t>
      </w:r>
      <w:r w:rsidR="00B4010C" w:rsidRPr="00584AA6">
        <w:rPr>
          <w:rFonts w:ascii="Times New Roman" w:hAnsi="Times New Roman" w:cs="Times New Roman"/>
          <w:sz w:val="24"/>
          <w:szCs w:val="24"/>
        </w:rPr>
        <w:t xml:space="preserve"> jen na jednotné úpravy občanském zákoníku, a to např. ve Švýcarsku a Maďarsku</w:t>
      </w:r>
      <w:r w:rsidR="0076416F" w:rsidRPr="00584AA6">
        <w:rPr>
          <w:rFonts w:ascii="Times New Roman" w:hAnsi="Times New Roman" w:cs="Times New Roman"/>
          <w:sz w:val="24"/>
          <w:szCs w:val="24"/>
        </w:rPr>
        <w:t xml:space="preserve">. Stalo se tomu </w:t>
      </w:r>
      <w:r w:rsidR="00C41DCF" w:rsidRPr="00584AA6">
        <w:rPr>
          <w:rFonts w:ascii="Times New Roman" w:hAnsi="Times New Roman" w:cs="Times New Roman"/>
          <w:sz w:val="24"/>
          <w:szCs w:val="24"/>
        </w:rPr>
        <w:t>tak i v České republice</w:t>
      </w:r>
      <w:r w:rsidR="0013761B" w:rsidRPr="00584AA6">
        <w:rPr>
          <w:rFonts w:ascii="Times New Roman" w:hAnsi="Times New Roman" w:cs="Times New Roman"/>
          <w:sz w:val="24"/>
          <w:szCs w:val="24"/>
        </w:rPr>
        <w:t xml:space="preserve">. </w:t>
      </w:r>
      <w:r w:rsidR="001206A4" w:rsidRPr="00584AA6">
        <w:rPr>
          <w:rFonts w:ascii="Times New Roman" w:hAnsi="Times New Roman" w:cs="Times New Roman"/>
          <w:sz w:val="24"/>
          <w:szCs w:val="24"/>
        </w:rPr>
        <w:t>V Česku n</w:t>
      </w:r>
      <w:r w:rsidR="0013761B" w:rsidRPr="00584AA6">
        <w:rPr>
          <w:rFonts w:ascii="Times New Roman" w:hAnsi="Times New Roman" w:cs="Times New Roman"/>
          <w:sz w:val="24"/>
          <w:szCs w:val="24"/>
        </w:rPr>
        <w:t>yní</w:t>
      </w:r>
      <w:r w:rsidR="00C41DCF" w:rsidRPr="00584AA6">
        <w:rPr>
          <w:rFonts w:ascii="Times New Roman" w:hAnsi="Times New Roman" w:cs="Times New Roman"/>
          <w:sz w:val="24"/>
          <w:szCs w:val="24"/>
        </w:rPr>
        <w:t xml:space="preserve"> </w:t>
      </w:r>
      <w:r w:rsidR="0076416F" w:rsidRPr="00584AA6">
        <w:rPr>
          <w:rFonts w:ascii="Times New Roman" w:hAnsi="Times New Roman" w:cs="Times New Roman"/>
          <w:sz w:val="24"/>
          <w:szCs w:val="24"/>
        </w:rPr>
        <w:t>m</w:t>
      </w:r>
      <w:r w:rsidR="0013761B" w:rsidRPr="00584AA6">
        <w:rPr>
          <w:rFonts w:ascii="Times New Roman" w:hAnsi="Times New Roman" w:cs="Times New Roman"/>
          <w:sz w:val="24"/>
          <w:szCs w:val="24"/>
        </w:rPr>
        <w:t>áme jednotnou úpravu v</w:t>
      </w:r>
      <w:r w:rsidR="0076416F" w:rsidRPr="00584AA6">
        <w:rPr>
          <w:rFonts w:ascii="Times New Roman" w:hAnsi="Times New Roman" w:cs="Times New Roman"/>
          <w:sz w:val="24"/>
          <w:szCs w:val="24"/>
        </w:rPr>
        <w:t xml:space="preserve"> zákoníku</w:t>
      </w:r>
      <w:r w:rsidR="0013761B" w:rsidRPr="00584AA6">
        <w:rPr>
          <w:rFonts w:ascii="Times New Roman" w:hAnsi="Times New Roman" w:cs="Times New Roman"/>
          <w:sz w:val="24"/>
          <w:szCs w:val="24"/>
        </w:rPr>
        <w:t xml:space="preserve"> občanském</w:t>
      </w:r>
      <w:r w:rsidR="00B4010C" w:rsidRPr="00584AA6">
        <w:rPr>
          <w:rFonts w:ascii="Times New Roman" w:hAnsi="Times New Roman" w:cs="Times New Roman"/>
          <w:sz w:val="24"/>
          <w:szCs w:val="24"/>
        </w:rPr>
        <w:t>. P</w:t>
      </w:r>
      <w:r w:rsidR="005005ED" w:rsidRPr="00584AA6">
        <w:rPr>
          <w:rFonts w:ascii="Times New Roman" w:hAnsi="Times New Roman" w:cs="Times New Roman"/>
          <w:sz w:val="24"/>
          <w:szCs w:val="24"/>
        </w:rPr>
        <w:t xml:space="preserve">ro srovnání uveďme, že </w:t>
      </w:r>
      <w:r w:rsidR="00B4010C" w:rsidRPr="00584AA6">
        <w:rPr>
          <w:rFonts w:ascii="Times New Roman" w:hAnsi="Times New Roman" w:cs="Times New Roman"/>
          <w:sz w:val="24"/>
          <w:szCs w:val="24"/>
        </w:rPr>
        <w:t xml:space="preserve">např. v Německu, Francii a také </w:t>
      </w:r>
      <w:r w:rsidR="005005ED" w:rsidRPr="00584AA6">
        <w:rPr>
          <w:rFonts w:ascii="Times New Roman" w:hAnsi="Times New Roman" w:cs="Times New Roman"/>
          <w:sz w:val="24"/>
          <w:szCs w:val="24"/>
        </w:rPr>
        <w:t>ve Slovenské republice je dnes právní regulace zakotvena jak v občanském zákoníku, tak i v obchodním zákoníku</w:t>
      </w:r>
      <w:r w:rsidR="00B4010C" w:rsidRPr="00584AA6">
        <w:rPr>
          <w:rFonts w:ascii="Times New Roman" w:hAnsi="Times New Roman" w:cs="Times New Roman"/>
          <w:sz w:val="24"/>
          <w:szCs w:val="24"/>
        </w:rPr>
        <w:t xml:space="preserve"> (i když obchodní zákoníky mají různý obsah)</w:t>
      </w:r>
      <w:r w:rsidR="0076416F" w:rsidRPr="00584AA6">
        <w:rPr>
          <w:rFonts w:ascii="Times New Roman" w:hAnsi="Times New Roman" w:cs="Times New Roman"/>
          <w:sz w:val="24"/>
          <w:szCs w:val="24"/>
        </w:rPr>
        <w:t>.</w:t>
      </w:r>
      <w:r w:rsidR="00B4010C" w:rsidRPr="00584AA6">
        <w:rPr>
          <w:rFonts w:ascii="Times New Roman" w:hAnsi="Times New Roman" w:cs="Times New Roman"/>
          <w:sz w:val="24"/>
          <w:szCs w:val="24"/>
        </w:rPr>
        <w:t xml:space="preserve"> Obojí řešení je pochopitelně možné.</w:t>
      </w:r>
    </w:p>
    <w:p w14:paraId="360A973E" w14:textId="16B9BF97" w:rsidR="002C004A" w:rsidRPr="00584AA6" w:rsidRDefault="003907A3" w:rsidP="00DA7BD7">
      <w:pPr>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 </w:t>
      </w:r>
      <w:r w:rsidR="009D1A6B" w:rsidRPr="00584AA6">
        <w:rPr>
          <w:rFonts w:ascii="Times New Roman" w:hAnsi="Times New Roman" w:cs="Times New Roman"/>
          <w:sz w:val="24"/>
          <w:szCs w:val="24"/>
        </w:rPr>
        <w:t xml:space="preserve">Pro </w:t>
      </w:r>
      <w:r w:rsidRPr="00584AA6">
        <w:rPr>
          <w:rFonts w:ascii="Times New Roman" w:hAnsi="Times New Roman" w:cs="Times New Roman"/>
          <w:sz w:val="24"/>
          <w:szCs w:val="24"/>
        </w:rPr>
        <w:t>vztahy</w:t>
      </w:r>
      <w:r w:rsidR="00C351CE" w:rsidRPr="00584AA6">
        <w:rPr>
          <w:rFonts w:ascii="Times New Roman" w:hAnsi="Times New Roman" w:cs="Times New Roman"/>
          <w:sz w:val="24"/>
          <w:szCs w:val="24"/>
        </w:rPr>
        <w:t xml:space="preserve"> mezi podnikateli</w:t>
      </w:r>
      <w:r w:rsidR="0076416F" w:rsidRPr="00584AA6">
        <w:rPr>
          <w:rFonts w:ascii="Times New Roman" w:hAnsi="Times New Roman" w:cs="Times New Roman"/>
          <w:sz w:val="24"/>
          <w:szCs w:val="24"/>
        </w:rPr>
        <w:t xml:space="preserve"> platí</w:t>
      </w:r>
      <w:r w:rsidR="00C41DCF" w:rsidRPr="00584AA6">
        <w:rPr>
          <w:rFonts w:ascii="Times New Roman" w:hAnsi="Times New Roman" w:cs="Times New Roman"/>
          <w:sz w:val="24"/>
          <w:szCs w:val="24"/>
        </w:rPr>
        <w:t xml:space="preserve"> však</w:t>
      </w:r>
      <w:r w:rsidRPr="00584AA6">
        <w:rPr>
          <w:rFonts w:ascii="Times New Roman" w:hAnsi="Times New Roman" w:cs="Times New Roman"/>
          <w:sz w:val="24"/>
          <w:szCs w:val="24"/>
        </w:rPr>
        <w:t xml:space="preserve"> </w:t>
      </w:r>
      <w:r w:rsidR="00B4010C" w:rsidRPr="00584AA6">
        <w:rPr>
          <w:rFonts w:ascii="Times New Roman" w:hAnsi="Times New Roman" w:cs="Times New Roman"/>
          <w:sz w:val="24"/>
          <w:szCs w:val="24"/>
        </w:rPr>
        <w:t xml:space="preserve">v České republice </w:t>
      </w:r>
      <w:r w:rsidRPr="00584AA6">
        <w:rPr>
          <w:rFonts w:ascii="Times New Roman" w:hAnsi="Times New Roman" w:cs="Times New Roman"/>
          <w:sz w:val="24"/>
          <w:szCs w:val="24"/>
        </w:rPr>
        <w:t>(kromě shodné úpravy)</w:t>
      </w:r>
      <w:r w:rsidR="0076416F" w:rsidRPr="00584AA6">
        <w:rPr>
          <w:rFonts w:ascii="Times New Roman" w:hAnsi="Times New Roman" w:cs="Times New Roman"/>
          <w:sz w:val="24"/>
          <w:szCs w:val="24"/>
        </w:rPr>
        <w:t xml:space="preserve"> určité odlišnosti.</w:t>
      </w:r>
      <w:r w:rsidR="00996521" w:rsidRPr="00584AA6">
        <w:rPr>
          <w:rFonts w:ascii="Times New Roman" w:hAnsi="Times New Roman" w:cs="Times New Roman"/>
          <w:sz w:val="24"/>
          <w:szCs w:val="24"/>
        </w:rPr>
        <w:t xml:space="preserve"> </w:t>
      </w:r>
      <w:r w:rsidR="0076416F" w:rsidRPr="00584AA6">
        <w:rPr>
          <w:rFonts w:ascii="Times New Roman" w:hAnsi="Times New Roman" w:cs="Times New Roman"/>
          <w:sz w:val="24"/>
          <w:szCs w:val="24"/>
        </w:rPr>
        <w:t>Zejména uveďme, že</w:t>
      </w:r>
      <w:r w:rsidR="00C351CE" w:rsidRPr="00584AA6">
        <w:rPr>
          <w:rFonts w:ascii="Times New Roman" w:hAnsi="Times New Roman" w:cs="Times New Roman"/>
          <w:sz w:val="24"/>
          <w:szCs w:val="24"/>
        </w:rPr>
        <w:t xml:space="preserve"> obchodní zvyklosti</w:t>
      </w:r>
      <w:r w:rsidR="0076416F" w:rsidRPr="00584AA6">
        <w:rPr>
          <w:rFonts w:ascii="Times New Roman" w:hAnsi="Times New Roman" w:cs="Times New Roman"/>
          <w:sz w:val="24"/>
          <w:szCs w:val="24"/>
        </w:rPr>
        <w:t xml:space="preserve"> v</w:t>
      </w:r>
      <w:r w:rsidR="00A07D3F" w:rsidRPr="00584AA6">
        <w:rPr>
          <w:rFonts w:ascii="Times New Roman" w:hAnsi="Times New Roman" w:cs="Times New Roman"/>
          <w:sz w:val="24"/>
          <w:szCs w:val="24"/>
        </w:rPr>
        <w:t>e</w:t>
      </w:r>
      <w:r w:rsidR="0076416F" w:rsidRPr="00584AA6">
        <w:rPr>
          <w:rFonts w:ascii="Times New Roman" w:hAnsi="Times New Roman" w:cs="Times New Roman"/>
          <w:sz w:val="24"/>
          <w:szCs w:val="24"/>
        </w:rPr>
        <w:t xml:space="preserve"> vztazích</w:t>
      </w:r>
      <w:r w:rsidR="00A07D3F" w:rsidRPr="00584AA6">
        <w:rPr>
          <w:rFonts w:ascii="Times New Roman" w:hAnsi="Times New Roman" w:cs="Times New Roman"/>
          <w:sz w:val="24"/>
          <w:szCs w:val="24"/>
        </w:rPr>
        <w:t xml:space="preserve"> mezi podnikateli</w:t>
      </w:r>
      <w:r w:rsidR="0076416F" w:rsidRPr="00584AA6">
        <w:rPr>
          <w:rFonts w:ascii="Times New Roman" w:hAnsi="Times New Roman" w:cs="Times New Roman"/>
          <w:sz w:val="24"/>
          <w:szCs w:val="24"/>
        </w:rPr>
        <w:t xml:space="preserve"> mají</w:t>
      </w:r>
      <w:r w:rsidR="00C351CE" w:rsidRPr="00584AA6">
        <w:rPr>
          <w:rFonts w:ascii="Times New Roman" w:hAnsi="Times New Roman" w:cs="Times New Roman"/>
          <w:sz w:val="24"/>
          <w:szCs w:val="24"/>
        </w:rPr>
        <w:t xml:space="preserve"> zásadně přednost před dispozitivními ustanoveními</w:t>
      </w:r>
      <w:r w:rsidR="00996521" w:rsidRPr="00584AA6">
        <w:rPr>
          <w:rFonts w:ascii="Times New Roman" w:hAnsi="Times New Roman" w:cs="Times New Roman"/>
          <w:sz w:val="24"/>
          <w:szCs w:val="24"/>
        </w:rPr>
        <w:t xml:space="preserve"> zákona</w:t>
      </w:r>
      <w:r w:rsidR="00C351CE" w:rsidRPr="00584AA6">
        <w:rPr>
          <w:rFonts w:ascii="Times New Roman" w:hAnsi="Times New Roman" w:cs="Times New Roman"/>
          <w:sz w:val="24"/>
          <w:szCs w:val="24"/>
        </w:rPr>
        <w:t xml:space="preserve">. </w:t>
      </w:r>
    </w:p>
    <w:p w14:paraId="4F590941" w14:textId="3078D524" w:rsidR="00C41DCF" w:rsidRPr="00584AA6" w:rsidRDefault="00996521" w:rsidP="00DA7BD7">
      <w:pPr>
        <w:spacing w:after="60" w:line="240" w:lineRule="exact"/>
        <w:ind w:firstLine="709"/>
        <w:jc w:val="both"/>
        <w:rPr>
          <w:rFonts w:ascii="Times New Roman" w:hAnsi="Times New Roman" w:cs="Times New Roman"/>
          <w:sz w:val="24"/>
          <w:szCs w:val="24"/>
          <w:lang w:val="en-US"/>
        </w:rPr>
      </w:pPr>
      <w:r w:rsidRPr="00584AA6">
        <w:rPr>
          <w:rFonts w:ascii="Times New Roman" w:hAnsi="Times New Roman" w:cs="Times New Roman"/>
          <w:sz w:val="24"/>
          <w:szCs w:val="24"/>
        </w:rPr>
        <w:t xml:space="preserve">Přitom </w:t>
      </w:r>
      <w:r w:rsidR="003907A3" w:rsidRPr="00584AA6">
        <w:rPr>
          <w:rFonts w:ascii="Times New Roman" w:hAnsi="Times New Roman" w:cs="Times New Roman"/>
          <w:sz w:val="24"/>
          <w:szCs w:val="24"/>
        </w:rPr>
        <w:t xml:space="preserve">dnešní </w:t>
      </w:r>
      <w:r w:rsidRPr="00584AA6">
        <w:rPr>
          <w:rFonts w:ascii="Times New Roman" w:hAnsi="Times New Roman" w:cs="Times New Roman"/>
          <w:sz w:val="24"/>
          <w:szCs w:val="24"/>
        </w:rPr>
        <w:t>p</w:t>
      </w:r>
      <w:r w:rsidR="002C004A" w:rsidRPr="00584AA6">
        <w:rPr>
          <w:rFonts w:ascii="Times New Roman" w:hAnsi="Times New Roman" w:cs="Times New Roman"/>
          <w:sz w:val="24"/>
          <w:szCs w:val="24"/>
        </w:rPr>
        <w:t>rávn</w:t>
      </w:r>
      <w:r w:rsidR="00C41DCF" w:rsidRPr="00584AA6">
        <w:rPr>
          <w:rFonts w:ascii="Times New Roman" w:hAnsi="Times New Roman" w:cs="Times New Roman"/>
          <w:sz w:val="24"/>
          <w:szCs w:val="24"/>
        </w:rPr>
        <w:t>í úprava občan.</w:t>
      </w:r>
      <w:r w:rsidR="00404A8D" w:rsidRPr="00584AA6">
        <w:rPr>
          <w:rFonts w:ascii="Times New Roman" w:hAnsi="Times New Roman" w:cs="Times New Roman"/>
          <w:sz w:val="24"/>
          <w:szCs w:val="24"/>
        </w:rPr>
        <w:t xml:space="preserve"> </w:t>
      </w:r>
      <w:r w:rsidR="00C41DCF" w:rsidRPr="00584AA6">
        <w:rPr>
          <w:rFonts w:ascii="Times New Roman" w:hAnsi="Times New Roman" w:cs="Times New Roman"/>
          <w:sz w:val="24"/>
          <w:szCs w:val="24"/>
        </w:rPr>
        <w:t>zák.</w:t>
      </w:r>
      <w:r w:rsidR="002C004A" w:rsidRPr="00584AA6">
        <w:rPr>
          <w:rFonts w:ascii="Times New Roman" w:hAnsi="Times New Roman" w:cs="Times New Roman"/>
          <w:sz w:val="24"/>
          <w:szCs w:val="24"/>
        </w:rPr>
        <w:t xml:space="preserve"> </w:t>
      </w:r>
      <w:r w:rsidR="009D1A6B" w:rsidRPr="00584AA6">
        <w:rPr>
          <w:rFonts w:ascii="Times New Roman" w:hAnsi="Times New Roman" w:cs="Times New Roman"/>
          <w:sz w:val="24"/>
          <w:szCs w:val="24"/>
        </w:rPr>
        <w:t xml:space="preserve">pro koupi zboží </w:t>
      </w:r>
      <w:r w:rsidR="00A07D3F" w:rsidRPr="00584AA6">
        <w:rPr>
          <w:rFonts w:ascii="Times New Roman" w:hAnsi="Times New Roman" w:cs="Times New Roman"/>
          <w:sz w:val="24"/>
          <w:szCs w:val="24"/>
        </w:rPr>
        <w:t xml:space="preserve">v Česku </w:t>
      </w:r>
      <w:r w:rsidR="00DB0FAA" w:rsidRPr="00584AA6">
        <w:rPr>
          <w:rFonts w:ascii="Times New Roman" w:hAnsi="Times New Roman" w:cs="Times New Roman"/>
          <w:sz w:val="24"/>
          <w:szCs w:val="24"/>
        </w:rPr>
        <w:t xml:space="preserve">vychází </w:t>
      </w:r>
      <w:r w:rsidR="00C41DCF" w:rsidRPr="00584AA6">
        <w:rPr>
          <w:rFonts w:ascii="Times New Roman" w:hAnsi="Times New Roman" w:cs="Times New Roman"/>
          <w:sz w:val="24"/>
          <w:szCs w:val="24"/>
        </w:rPr>
        <w:t>z regulace</w:t>
      </w:r>
      <w:r w:rsidR="002C004A" w:rsidRPr="00584AA6">
        <w:rPr>
          <w:rFonts w:ascii="Times New Roman" w:hAnsi="Times New Roman" w:cs="Times New Roman"/>
          <w:sz w:val="24"/>
          <w:szCs w:val="24"/>
        </w:rPr>
        <w:t>, která byla</w:t>
      </w:r>
      <w:r w:rsidRPr="00584AA6">
        <w:rPr>
          <w:rFonts w:ascii="Times New Roman" w:hAnsi="Times New Roman" w:cs="Times New Roman"/>
          <w:sz w:val="24"/>
          <w:szCs w:val="24"/>
        </w:rPr>
        <w:t xml:space="preserve"> dříve</w:t>
      </w:r>
      <w:r w:rsidR="002C004A" w:rsidRPr="00584AA6">
        <w:rPr>
          <w:rFonts w:ascii="Times New Roman" w:hAnsi="Times New Roman" w:cs="Times New Roman"/>
          <w:sz w:val="24"/>
          <w:szCs w:val="24"/>
        </w:rPr>
        <w:t xml:space="preserve"> provedena obchodním zákoníkem.</w:t>
      </w:r>
      <w:r w:rsidR="00C41DCF" w:rsidRPr="00584AA6">
        <w:rPr>
          <w:rFonts w:ascii="Times New Roman" w:hAnsi="Times New Roman" w:cs="Times New Roman"/>
          <w:sz w:val="24"/>
          <w:szCs w:val="24"/>
        </w:rPr>
        <w:t xml:space="preserve"> Toto řešení považujeme za správné</w:t>
      </w:r>
      <w:r w:rsidR="001C0882" w:rsidRPr="00584AA6">
        <w:rPr>
          <w:rFonts w:ascii="Times New Roman" w:hAnsi="Times New Roman" w:cs="Times New Roman"/>
          <w:sz w:val="24"/>
          <w:szCs w:val="24"/>
        </w:rPr>
        <w:t>,</w:t>
      </w:r>
      <w:r w:rsidR="00C41DCF" w:rsidRPr="00584AA6">
        <w:rPr>
          <w:rFonts w:ascii="Times New Roman" w:hAnsi="Times New Roman" w:cs="Times New Roman"/>
          <w:sz w:val="24"/>
          <w:szCs w:val="24"/>
        </w:rPr>
        <w:t xml:space="preserve"> neboť šlo o dobře propracovanou úpravu.</w:t>
      </w:r>
      <w:r w:rsidR="004D4BDF">
        <w:rPr>
          <w:rStyle w:val="Odkaznapoznmkupodiarou"/>
          <w:rFonts w:ascii="Times New Roman" w:hAnsi="Times New Roman" w:cs="Times New Roman"/>
          <w:sz w:val="24"/>
          <w:szCs w:val="24"/>
        </w:rPr>
        <w:footnoteReference w:id="2"/>
      </w:r>
    </w:p>
    <w:p w14:paraId="313929D4" w14:textId="678B6725" w:rsidR="00992812" w:rsidRPr="00584AA6" w:rsidRDefault="003907A3" w:rsidP="00DA7BD7">
      <w:pPr>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N</w:t>
      </w:r>
      <w:r w:rsidR="002C004A" w:rsidRPr="00584AA6">
        <w:rPr>
          <w:rFonts w:ascii="Times New Roman" w:hAnsi="Times New Roman" w:cs="Times New Roman"/>
          <w:sz w:val="24"/>
          <w:szCs w:val="24"/>
        </w:rPr>
        <w:t xml:space="preserve">ejprve se </w:t>
      </w:r>
      <w:r w:rsidR="009D1A6B" w:rsidRPr="00584AA6">
        <w:rPr>
          <w:rFonts w:ascii="Times New Roman" w:hAnsi="Times New Roman" w:cs="Times New Roman"/>
          <w:sz w:val="24"/>
          <w:szCs w:val="24"/>
        </w:rPr>
        <w:t>v občan.</w:t>
      </w:r>
      <w:r w:rsidR="00404A8D" w:rsidRPr="00584AA6">
        <w:rPr>
          <w:rFonts w:ascii="Times New Roman" w:hAnsi="Times New Roman" w:cs="Times New Roman"/>
          <w:sz w:val="24"/>
          <w:szCs w:val="24"/>
        </w:rPr>
        <w:t xml:space="preserve"> </w:t>
      </w:r>
      <w:r w:rsidR="009D1A6B" w:rsidRPr="00584AA6">
        <w:rPr>
          <w:rFonts w:ascii="Times New Roman" w:hAnsi="Times New Roman" w:cs="Times New Roman"/>
          <w:sz w:val="24"/>
          <w:szCs w:val="24"/>
        </w:rPr>
        <w:t xml:space="preserve">zák. </w:t>
      </w:r>
      <w:r w:rsidR="002C004A" w:rsidRPr="00584AA6">
        <w:rPr>
          <w:rFonts w:ascii="Times New Roman" w:hAnsi="Times New Roman" w:cs="Times New Roman"/>
          <w:sz w:val="24"/>
          <w:szCs w:val="24"/>
        </w:rPr>
        <w:t>formulují obecná ustanovení společná pro všechny případy koupě. Následují u</w:t>
      </w:r>
      <w:r w:rsidR="0013761B" w:rsidRPr="00584AA6">
        <w:rPr>
          <w:rFonts w:ascii="Times New Roman" w:hAnsi="Times New Roman" w:cs="Times New Roman"/>
          <w:sz w:val="24"/>
          <w:szCs w:val="24"/>
        </w:rPr>
        <w:t>stanovení o koupi movitých věcí a posl</w:t>
      </w:r>
      <w:r w:rsidR="00992812" w:rsidRPr="00584AA6">
        <w:rPr>
          <w:rFonts w:ascii="Times New Roman" w:hAnsi="Times New Roman" w:cs="Times New Roman"/>
          <w:sz w:val="24"/>
          <w:szCs w:val="24"/>
        </w:rPr>
        <w:t>éze</w:t>
      </w:r>
      <w:r w:rsidR="009D1A6B" w:rsidRPr="00584AA6">
        <w:rPr>
          <w:rFonts w:ascii="Times New Roman" w:hAnsi="Times New Roman" w:cs="Times New Roman"/>
          <w:sz w:val="24"/>
          <w:szCs w:val="24"/>
        </w:rPr>
        <w:t xml:space="preserve"> specifika</w:t>
      </w:r>
      <w:r w:rsidR="002C004A" w:rsidRPr="00584AA6">
        <w:rPr>
          <w:rFonts w:ascii="Times New Roman" w:hAnsi="Times New Roman" w:cs="Times New Roman"/>
          <w:sz w:val="24"/>
          <w:szCs w:val="24"/>
        </w:rPr>
        <w:t xml:space="preserve"> vztahující se ke koupi</w:t>
      </w:r>
      <w:r w:rsidR="00655F7C" w:rsidRPr="00584AA6">
        <w:rPr>
          <w:rFonts w:ascii="Times New Roman" w:hAnsi="Times New Roman" w:cs="Times New Roman"/>
          <w:sz w:val="24"/>
          <w:szCs w:val="24"/>
        </w:rPr>
        <w:t xml:space="preserve"> nemovitých věcí a ustanovení o </w:t>
      </w:r>
      <w:r w:rsidR="002C004A" w:rsidRPr="00584AA6">
        <w:rPr>
          <w:rFonts w:ascii="Times New Roman" w:hAnsi="Times New Roman" w:cs="Times New Roman"/>
          <w:sz w:val="24"/>
          <w:szCs w:val="24"/>
        </w:rPr>
        <w:t>vedlejších doložkách v kupní smlouvě.</w:t>
      </w:r>
    </w:p>
    <w:p w14:paraId="79067CA9" w14:textId="77777777" w:rsidR="002C004A" w:rsidRPr="00584AA6" w:rsidRDefault="002C004A" w:rsidP="00DA7BD7">
      <w:pPr>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lastRenderedPageBreak/>
        <w:t xml:space="preserve"> Obecná ustanovení sledují pojmové vymezení kupní smlouvy a řešení otázky určitosti kupní ceny, jakož i stanovení základních povinností stran, přičemž se zvláštní zřetel bere na otázky spojené s plněním a přechodem nebezpečí škody na věci.</w:t>
      </w:r>
    </w:p>
    <w:p w14:paraId="08E946A6" w14:textId="61C11A44" w:rsidR="002C004A" w:rsidRPr="00584AA6" w:rsidRDefault="002C004A" w:rsidP="00DA7BD7">
      <w:pPr>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K postupu právní úpravy od obecn</w:t>
      </w:r>
      <w:r w:rsidR="00992812" w:rsidRPr="00584AA6">
        <w:rPr>
          <w:rFonts w:ascii="Times New Roman" w:hAnsi="Times New Roman" w:cs="Times New Roman"/>
          <w:sz w:val="24"/>
          <w:szCs w:val="24"/>
        </w:rPr>
        <w:t>ého ke zvláštní úpravě</w:t>
      </w:r>
      <w:r w:rsidR="001206A4" w:rsidRPr="00584AA6">
        <w:rPr>
          <w:rFonts w:ascii="Times New Roman" w:hAnsi="Times New Roman" w:cs="Times New Roman"/>
          <w:sz w:val="24"/>
          <w:szCs w:val="24"/>
        </w:rPr>
        <w:t xml:space="preserve"> lze </w:t>
      </w:r>
      <w:r w:rsidR="00A07D3F" w:rsidRPr="00584AA6">
        <w:rPr>
          <w:rFonts w:ascii="Times New Roman" w:hAnsi="Times New Roman" w:cs="Times New Roman"/>
          <w:sz w:val="24"/>
          <w:szCs w:val="24"/>
        </w:rPr>
        <w:t>provést kladné hodnocení.</w:t>
      </w:r>
      <w:r w:rsidRPr="00584AA6">
        <w:rPr>
          <w:rFonts w:ascii="Times New Roman" w:hAnsi="Times New Roman" w:cs="Times New Roman"/>
          <w:sz w:val="24"/>
          <w:szCs w:val="24"/>
        </w:rPr>
        <w:t xml:space="preserve"> </w:t>
      </w:r>
      <w:r w:rsidR="00A07D3F" w:rsidRPr="00584AA6">
        <w:rPr>
          <w:rFonts w:ascii="Times New Roman" w:hAnsi="Times New Roman" w:cs="Times New Roman"/>
          <w:sz w:val="24"/>
          <w:szCs w:val="24"/>
        </w:rPr>
        <w:t>J</w:t>
      </w:r>
      <w:r w:rsidRPr="00584AA6">
        <w:rPr>
          <w:rFonts w:ascii="Times New Roman" w:hAnsi="Times New Roman" w:cs="Times New Roman"/>
          <w:sz w:val="24"/>
          <w:szCs w:val="24"/>
        </w:rPr>
        <w:t xml:space="preserve">de o obvyklé a správné řešení. </w:t>
      </w:r>
    </w:p>
    <w:p w14:paraId="78480D77" w14:textId="3D17C819" w:rsidR="002C004A" w:rsidRPr="00584AA6" w:rsidRDefault="002C004A" w:rsidP="00DA7BD7">
      <w:pPr>
        <w:widowControl w:val="0"/>
        <w:autoSpaceDE w:val="0"/>
        <w:autoSpaceDN w:val="0"/>
        <w:adjustRightInd w:val="0"/>
        <w:spacing w:after="60" w:line="240" w:lineRule="exact"/>
        <w:ind w:firstLine="709"/>
        <w:jc w:val="both"/>
        <w:rPr>
          <w:rFonts w:ascii="Times New Roman" w:hAnsi="Times New Roman" w:cs="Times New Roman"/>
          <w:b/>
          <w:sz w:val="24"/>
          <w:szCs w:val="24"/>
        </w:rPr>
      </w:pPr>
      <w:r w:rsidRPr="00584AA6">
        <w:rPr>
          <w:rFonts w:ascii="Times New Roman" w:hAnsi="Times New Roman" w:cs="Times New Roman"/>
          <w:sz w:val="24"/>
          <w:szCs w:val="24"/>
        </w:rPr>
        <w:t xml:space="preserve">Podle obecného základního </w:t>
      </w:r>
      <w:r w:rsidR="00C71A48" w:rsidRPr="00584AA6">
        <w:rPr>
          <w:rFonts w:ascii="Times New Roman" w:hAnsi="Times New Roman" w:cs="Times New Roman"/>
          <w:sz w:val="24"/>
          <w:szCs w:val="24"/>
        </w:rPr>
        <w:t>ustanovení, tj. podle § 2079 občan</w:t>
      </w:r>
      <w:r w:rsidR="00945F40">
        <w:rPr>
          <w:rFonts w:ascii="Times New Roman" w:hAnsi="Times New Roman" w:cs="Times New Roman"/>
          <w:sz w:val="24"/>
          <w:szCs w:val="24"/>
        </w:rPr>
        <w:t xml:space="preserve">ského </w:t>
      </w:r>
      <w:r w:rsidR="00C71A48" w:rsidRPr="00584AA6">
        <w:rPr>
          <w:rFonts w:ascii="Times New Roman" w:hAnsi="Times New Roman" w:cs="Times New Roman"/>
          <w:sz w:val="24"/>
          <w:szCs w:val="24"/>
        </w:rPr>
        <w:t>zák</w:t>
      </w:r>
      <w:r w:rsidR="00945F40">
        <w:rPr>
          <w:rFonts w:ascii="Times New Roman" w:hAnsi="Times New Roman" w:cs="Times New Roman"/>
          <w:sz w:val="24"/>
          <w:szCs w:val="24"/>
        </w:rPr>
        <w:t>oníku</w:t>
      </w:r>
      <w:r w:rsidRPr="00584AA6">
        <w:rPr>
          <w:rFonts w:ascii="Times New Roman" w:hAnsi="Times New Roman" w:cs="Times New Roman"/>
          <w:sz w:val="24"/>
          <w:szCs w:val="24"/>
        </w:rPr>
        <w:t xml:space="preserve"> se</w:t>
      </w:r>
      <w:r w:rsidRPr="00584AA6">
        <w:rPr>
          <w:rFonts w:ascii="Times New Roman" w:hAnsi="Times New Roman" w:cs="Times New Roman"/>
          <w:b/>
          <w:sz w:val="24"/>
          <w:szCs w:val="24"/>
        </w:rPr>
        <w:t xml:space="preserve"> kupní smlouvou prodávající zavazuje, že kupujícímu odevzdá věc, která je předmětem koupě, a umožní mu nabýt vlastnické právo k ní, a kupující se zavazuje, že věc převezme a zaplatí prodávajícímu kupní cenu.</w:t>
      </w:r>
    </w:p>
    <w:p w14:paraId="7F399326" w14:textId="18981EF9" w:rsidR="0082096C" w:rsidRPr="00584AA6" w:rsidRDefault="0082096C" w:rsidP="00DA7BD7">
      <w:pPr>
        <w:widowControl w:val="0"/>
        <w:autoSpaceDE w:val="0"/>
        <w:autoSpaceDN w:val="0"/>
        <w:adjustRightInd w:val="0"/>
        <w:spacing w:after="60" w:line="240" w:lineRule="exact"/>
        <w:ind w:firstLine="709"/>
        <w:jc w:val="both"/>
        <w:rPr>
          <w:rFonts w:ascii="Times New Roman" w:hAnsi="Times New Roman" w:cs="Times New Roman"/>
          <w:b/>
          <w:sz w:val="24"/>
          <w:szCs w:val="24"/>
        </w:rPr>
      </w:pPr>
      <w:r w:rsidRPr="00584AA6">
        <w:rPr>
          <w:rFonts w:ascii="Times New Roman" w:hAnsi="Times New Roman" w:cs="Times New Roman"/>
          <w:b/>
          <w:sz w:val="24"/>
          <w:szCs w:val="24"/>
        </w:rPr>
        <w:t>Připom</w:t>
      </w:r>
      <w:r w:rsidR="007509B2" w:rsidRPr="00584AA6">
        <w:rPr>
          <w:rFonts w:ascii="Times New Roman" w:hAnsi="Times New Roman" w:cs="Times New Roman"/>
          <w:b/>
          <w:sz w:val="24"/>
          <w:szCs w:val="24"/>
        </w:rPr>
        <w:t>eňme, že při uzavření smlouvy</w:t>
      </w:r>
      <w:r w:rsidRPr="00584AA6">
        <w:rPr>
          <w:rFonts w:ascii="Times New Roman" w:hAnsi="Times New Roman" w:cs="Times New Roman"/>
          <w:b/>
          <w:sz w:val="24"/>
          <w:szCs w:val="24"/>
        </w:rPr>
        <w:t xml:space="preserve"> musí být mj. i identifikovatelné smluvní strany.</w:t>
      </w:r>
      <w:r w:rsidR="00027C88" w:rsidRPr="00584AA6">
        <w:rPr>
          <w:rFonts w:ascii="Times New Roman" w:hAnsi="Times New Roman" w:cs="Times New Roman"/>
          <w:b/>
          <w:sz w:val="24"/>
          <w:szCs w:val="24"/>
        </w:rPr>
        <w:t xml:space="preserve"> </w:t>
      </w:r>
      <w:r w:rsidRPr="00584AA6">
        <w:rPr>
          <w:rFonts w:ascii="Times New Roman" w:hAnsi="Times New Roman" w:cs="Times New Roman"/>
          <w:b/>
          <w:sz w:val="24"/>
          <w:szCs w:val="24"/>
        </w:rPr>
        <w:t xml:space="preserve">Předmětem plnění přitom </w:t>
      </w:r>
      <w:r w:rsidR="005360FD" w:rsidRPr="00584AA6">
        <w:rPr>
          <w:rFonts w:ascii="Times New Roman" w:hAnsi="Times New Roman" w:cs="Times New Roman"/>
          <w:b/>
          <w:sz w:val="24"/>
          <w:szCs w:val="24"/>
        </w:rPr>
        <w:t xml:space="preserve">obecně </w:t>
      </w:r>
      <w:r w:rsidRPr="00584AA6">
        <w:rPr>
          <w:rFonts w:ascii="Times New Roman" w:hAnsi="Times New Roman" w:cs="Times New Roman"/>
          <w:b/>
          <w:sz w:val="24"/>
          <w:szCs w:val="24"/>
        </w:rPr>
        <w:t>nemůže být to, s čím nelze v soukromoprávních vztazích volně nakládat</w:t>
      </w:r>
      <w:r w:rsidR="00FD47E1" w:rsidRPr="00584AA6">
        <w:rPr>
          <w:rFonts w:ascii="Times New Roman" w:hAnsi="Times New Roman" w:cs="Times New Roman"/>
          <w:b/>
          <w:sz w:val="24"/>
          <w:szCs w:val="24"/>
        </w:rPr>
        <w:t xml:space="preserve"> (např. </w:t>
      </w:r>
      <w:r w:rsidR="001206A4" w:rsidRPr="00584AA6">
        <w:rPr>
          <w:rFonts w:ascii="Times New Roman" w:hAnsi="Times New Roman" w:cs="Times New Roman"/>
          <w:b/>
          <w:sz w:val="24"/>
          <w:szCs w:val="24"/>
        </w:rPr>
        <w:t>omamné látky</w:t>
      </w:r>
      <w:r w:rsidR="00FD47E1" w:rsidRPr="00584AA6">
        <w:rPr>
          <w:rFonts w:ascii="Times New Roman" w:hAnsi="Times New Roman" w:cs="Times New Roman"/>
          <w:b/>
          <w:sz w:val="24"/>
          <w:szCs w:val="24"/>
        </w:rPr>
        <w:t>)</w:t>
      </w:r>
      <w:r w:rsidRPr="00584AA6">
        <w:rPr>
          <w:rFonts w:ascii="Times New Roman" w:hAnsi="Times New Roman" w:cs="Times New Roman"/>
          <w:b/>
          <w:sz w:val="24"/>
          <w:szCs w:val="24"/>
        </w:rPr>
        <w:t>.</w:t>
      </w:r>
    </w:p>
    <w:p w14:paraId="5ECF21FF" w14:textId="77777777" w:rsidR="002C004A" w:rsidRPr="00584AA6" w:rsidRDefault="002C004A"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Neplyne-li ze smlouvy nebo zvyklostí něco jiného, jsou prodávající a kupující zavázáni splnit své povinnosti současně.</w:t>
      </w:r>
    </w:p>
    <w:p w14:paraId="4B5823F4" w14:textId="77777777" w:rsidR="002C004A" w:rsidRPr="00584AA6" w:rsidRDefault="002C004A"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Z občanskoprávní kupní smlouvy vznikne prodávajícímu povinnost předmět koupě kupujícímu odevzdat a kupujícímu povinnost předmět koupě převzít a zaplatit za něj prodávajícímu cenu. </w:t>
      </w:r>
    </w:p>
    <w:p w14:paraId="0F682C33" w14:textId="1F062B8E" w:rsidR="002C004A" w:rsidRPr="00584AA6" w:rsidRDefault="001206A4"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b/>
          <w:sz w:val="24"/>
          <w:szCs w:val="24"/>
        </w:rPr>
        <w:t>K</w:t>
      </w:r>
      <w:r w:rsidR="002C004A" w:rsidRPr="00584AA6">
        <w:rPr>
          <w:rFonts w:ascii="Times New Roman" w:hAnsi="Times New Roman" w:cs="Times New Roman"/>
          <w:b/>
          <w:sz w:val="24"/>
          <w:szCs w:val="24"/>
        </w:rPr>
        <w:t>upní cena je ujednána dostatečně určitě, je-li ujednán alespoň způsob jejího určení.</w:t>
      </w:r>
      <w:r w:rsidR="002C004A" w:rsidRPr="00584AA6">
        <w:rPr>
          <w:rFonts w:ascii="Times New Roman" w:hAnsi="Times New Roman" w:cs="Times New Roman"/>
          <w:sz w:val="24"/>
          <w:szCs w:val="24"/>
        </w:rPr>
        <w:t xml:space="preserve"> To se může stát např. sjednáním příslušného kalkulačního vzorce. </w:t>
      </w:r>
    </w:p>
    <w:p w14:paraId="2A744ADD" w14:textId="55FBA0F4" w:rsidR="002C004A" w:rsidRPr="00584AA6" w:rsidRDefault="007509B2"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D</w:t>
      </w:r>
      <w:r w:rsidR="00C71A48" w:rsidRPr="00584AA6">
        <w:rPr>
          <w:rFonts w:ascii="Times New Roman" w:hAnsi="Times New Roman" w:cs="Times New Roman"/>
          <w:sz w:val="24"/>
          <w:szCs w:val="24"/>
        </w:rPr>
        <w:t>o občan</w:t>
      </w:r>
      <w:r w:rsidR="00945F40">
        <w:rPr>
          <w:rFonts w:ascii="Times New Roman" w:hAnsi="Times New Roman" w:cs="Times New Roman"/>
          <w:sz w:val="24"/>
          <w:szCs w:val="24"/>
        </w:rPr>
        <w:t xml:space="preserve">ského </w:t>
      </w:r>
      <w:r w:rsidR="00C71A48" w:rsidRPr="00584AA6">
        <w:rPr>
          <w:rFonts w:ascii="Times New Roman" w:hAnsi="Times New Roman" w:cs="Times New Roman"/>
          <w:sz w:val="24"/>
          <w:szCs w:val="24"/>
        </w:rPr>
        <w:t>zák</w:t>
      </w:r>
      <w:r w:rsidR="00945F40">
        <w:rPr>
          <w:rFonts w:ascii="Times New Roman" w:hAnsi="Times New Roman" w:cs="Times New Roman"/>
          <w:sz w:val="24"/>
          <w:szCs w:val="24"/>
        </w:rPr>
        <w:t>oníku</w:t>
      </w:r>
      <w:r w:rsidR="002C004A" w:rsidRPr="00584AA6">
        <w:rPr>
          <w:rFonts w:ascii="Times New Roman" w:hAnsi="Times New Roman" w:cs="Times New Roman"/>
          <w:sz w:val="24"/>
          <w:szCs w:val="24"/>
        </w:rPr>
        <w:t xml:space="preserve"> </w:t>
      </w:r>
      <w:r w:rsidRPr="00584AA6">
        <w:rPr>
          <w:rFonts w:ascii="Times New Roman" w:hAnsi="Times New Roman" w:cs="Times New Roman"/>
          <w:sz w:val="24"/>
          <w:szCs w:val="24"/>
        </w:rPr>
        <w:t xml:space="preserve">je dále </w:t>
      </w:r>
      <w:r w:rsidR="00C71A48" w:rsidRPr="00584AA6">
        <w:rPr>
          <w:rFonts w:ascii="Times New Roman" w:hAnsi="Times New Roman" w:cs="Times New Roman"/>
          <w:sz w:val="24"/>
          <w:szCs w:val="24"/>
        </w:rPr>
        <w:t>zařazeno (podle našeho názoru potřebně)</w:t>
      </w:r>
      <w:r w:rsidR="002C004A" w:rsidRPr="00584AA6">
        <w:rPr>
          <w:rFonts w:ascii="Times New Roman" w:hAnsi="Times New Roman" w:cs="Times New Roman"/>
          <w:sz w:val="24"/>
          <w:szCs w:val="24"/>
        </w:rPr>
        <w:t xml:space="preserve"> ustanovení § 2081. Upravuje otázku nákladů spojených s odevzdáním </w:t>
      </w:r>
      <w:r w:rsidR="00D463F4" w:rsidRPr="00584AA6">
        <w:rPr>
          <w:rFonts w:ascii="Times New Roman" w:hAnsi="Times New Roman" w:cs="Times New Roman"/>
          <w:sz w:val="24"/>
          <w:szCs w:val="24"/>
        </w:rPr>
        <w:t xml:space="preserve">a </w:t>
      </w:r>
      <w:r w:rsidR="002C004A" w:rsidRPr="00584AA6">
        <w:rPr>
          <w:rFonts w:ascii="Times New Roman" w:hAnsi="Times New Roman" w:cs="Times New Roman"/>
          <w:sz w:val="24"/>
          <w:szCs w:val="24"/>
        </w:rPr>
        <w:t xml:space="preserve">převzetím věci. </w:t>
      </w:r>
      <w:r w:rsidR="002C004A" w:rsidRPr="00584AA6">
        <w:rPr>
          <w:rFonts w:ascii="Times New Roman" w:hAnsi="Times New Roman" w:cs="Times New Roman"/>
          <w:b/>
          <w:sz w:val="24"/>
          <w:szCs w:val="24"/>
        </w:rPr>
        <w:t>Náklady spojené s odevzdáním věci</w:t>
      </w:r>
      <w:r w:rsidR="002C004A" w:rsidRPr="00584AA6">
        <w:rPr>
          <w:rFonts w:ascii="Times New Roman" w:hAnsi="Times New Roman" w:cs="Times New Roman"/>
          <w:sz w:val="24"/>
          <w:szCs w:val="24"/>
        </w:rPr>
        <w:t xml:space="preserve"> v místě plnění nese prodávající. Náklady spojené s převzetím věci nese kupující. </w:t>
      </w:r>
    </w:p>
    <w:p w14:paraId="4A68CBD0" w14:textId="5A926F59" w:rsidR="00C71A48" w:rsidRPr="00584AA6" w:rsidRDefault="007509B2" w:rsidP="00DA7BD7">
      <w:pPr>
        <w:widowControl w:val="0"/>
        <w:autoSpaceDE w:val="0"/>
        <w:autoSpaceDN w:val="0"/>
        <w:adjustRightInd w:val="0"/>
        <w:spacing w:after="60" w:line="240" w:lineRule="exact"/>
        <w:ind w:firstLine="709"/>
        <w:jc w:val="both"/>
        <w:rPr>
          <w:rFonts w:ascii="Times New Roman" w:hAnsi="Times New Roman" w:cs="Times New Roman"/>
          <w:sz w:val="24"/>
          <w:szCs w:val="24"/>
          <w:lang w:val="en-US"/>
        </w:rPr>
      </w:pPr>
      <w:r w:rsidRPr="00584AA6">
        <w:rPr>
          <w:rFonts w:ascii="Times New Roman" w:hAnsi="Times New Roman" w:cs="Times New Roman"/>
          <w:sz w:val="24"/>
          <w:szCs w:val="24"/>
        </w:rPr>
        <w:t>Občan</w:t>
      </w:r>
      <w:r w:rsidR="00945F40">
        <w:rPr>
          <w:rFonts w:ascii="Times New Roman" w:hAnsi="Times New Roman" w:cs="Times New Roman"/>
          <w:sz w:val="24"/>
          <w:szCs w:val="24"/>
        </w:rPr>
        <w:t xml:space="preserve">ský </w:t>
      </w:r>
      <w:r w:rsidRPr="00584AA6">
        <w:rPr>
          <w:rFonts w:ascii="Times New Roman" w:hAnsi="Times New Roman" w:cs="Times New Roman"/>
          <w:sz w:val="24"/>
          <w:szCs w:val="24"/>
        </w:rPr>
        <w:t>zák</w:t>
      </w:r>
      <w:r w:rsidR="00945F40">
        <w:rPr>
          <w:rFonts w:ascii="Times New Roman" w:hAnsi="Times New Roman" w:cs="Times New Roman"/>
          <w:sz w:val="24"/>
          <w:szCs w:val="24"/>
        </w:rPr>
        <w:t>oník</w:t>
      </w:r>
      <w:r w:rsidR="00CC7782" w:rsidRPr="00584AA6">
        <w:rPr>
          <w:rFonts w:ascii="Times New Roman" w:hAnsi="Times New Roman" w:cs="Times New Roman"/>
          <w:sz w:val="24"/>
          <w:szCs w:val="24"/>
        </w:rPr>
        <w:t xml:space="preserve"> pak řeší</w:t>
      </w:r>
      <w:r w:rsidR="002C004A" w:rsidRPr="00584AA6">
        <w:rPr>
          <w:rFonts w:ascii="Times New Roman" w:hAnsi="Times New Roman" w:cs="Times New Roman"/>
          <w:sz w:val="24"/>
          <w:szCs w:val="24"/>
        </w:rPr>
        <w:t xml:space="preserve"> otázku, kdy přechází na kupujícího nebezpečí škody na věci. </w:t>
      </w:r>
      <w:r w:rsidR="002C004A" w:rsidRPr="00584AA6">
        <w:rPr>
          <w:rFonts w:ascii="Times New Roman" w:hAnsi="Times New Roman" w:cs="Times New Roman"/>
          <w:b/>
          <w:sz w:val="24"/>
          <w:szCs w:val="24"/>
        </w:rPr>
        <w:t>Nebezpečí škody na věci</w:t>
      </w:r>
      <w:r w:rsidR="002C004A" w:rsidRPr="00584AA6">
        <w:rPr>
          <w:rFonts w:ascii="Times New Roman" w:hAnsi="Times New Roman" w:cs="Times New Roman"/>
          <w:sz w:val="24"/>
          <w:szCs w:val="24"/>
        </w:rPr>
        <w:t xml:space="preserve"> přechází na </w:t>
      </w:r>
      <w:r w:rsidR="00A07D3F" w:rsidRPr="00584AA6">
        <w:rPr>
          <w:rFonts w:ascii="Times New Roman" w:hAnsi="Times New Roman" w:cs="Times New Roman"/>
          <w:sz w:val="24"/>
          <w:szCs w:val="24"/>
        </w:rPr>
        <w:t>kupujícího – není</w:t>
      </w:r>
      <w:r w:rsidR="00C71A48" w:rsidRPr="00584AA6">
        <w:rPr>
          <w:rFonts w:ascii="Times New Roman" w:hAnsi="Times New Roman" w:cs="Times New Roman"/>
          <w:sz w:val="24"/>
          <w:szCs w:val="24"/>
        </w:rPr>
        <w:t xml:space="preserve">-li dohodnuto </w:t>
      </w:r>
      <w:r w:rsidR="00495B8B" w:rsidRPr="00584AA6">
        <w:rPr>
          <w:rFonts w:ascii="Times New Roman" w:hAnsi="Times New Roman" w:cs="Times New Roman"/>
          <w:sz w:val="24"/>
          <w:szCs w:val="24"/>
        </w:rPr>
        <w:t>jinak – současně</w:t>
      </w:r>
      <w:r w:rsidR="002C004A" w:rsidRPr="00584AA6">
        <w:rPr>
          <w:rFonts w:ascii="Times New Roman" w:hAnsi="Times New Roman" w:cs="Times New Roman"/>
          <w:sz w:val="24"/>
          <w:szCs w:val="24"/>
        </w:rPr>
        <w:t xml:space="preserve"> s nabytím vlastnického práva. Nabude-li kupující vlastnické právo před odevzdáním věci, má prodávající až do odevzdání věci práva a povinnosti </w:t>
      </w:r>
      <w:r w:rsidR="00495B8B" w:rsidRPr="00584AA6">
        <w:rPr>
          <w:rFonts w:ascii="Times New Roman" w:hAnsi="Times New Roman" w:cs="Times New Roman"/>
          <w:sz w:val="24"/>
          <w:szCs w:val="24"/>
        </w:rPr>
        <w:t>schovatele.</w:t>
      </w:r>
      <w:r w:rsidR="004D4BDF">
        <w:rPr>
          <w:rStyle w:val="Odkaznapoznmkupodiarou"/>
          <w:rFonts w:ascii="Times New Roman" w:hAnsi="Times New Roman" w:cs="Times New Roman"/>
          <w:sz w:val="24"/>
          <w:szCs w:val="24"/>
        </w:rPr>
        <w:footnoteReference w:id="3"/>
      </w:r>
    </w:p>
    <w:p w14:paraId="0712A780" w14:textId="77777777" w:rsidR="002C004A" w:rsidRPr="00584AA6" w:rsidRDefault="002C004A"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Pokud je </w:t>
      </w:r>
      <w:r w:rsidR="007509B2" w:rsidRPr="00584AA6">
        <w:rPr>
          <w:rFonts w:ascii="Times New Roman" w:hAnsi="Times New Roman" w:cs="Times New Roman"/>
          <w:sz w:val="24"/>
          <w:szCs w:val="24"/>
        </w:rPr>
        <w:t>však uzavřena</w:t>
      </w:r>
      <w:r w:rsidRPr="00584AA6">
        <w:rPr>
          <w:rFonts w:ascii="Times New Roman" w:hAnsi="Times New Roman" w:cs="Times New Roman"/>
          <w:sz w:val="24"/>
          <w:szCs w:val="24"/>
        </w:rPr>
        <w:t xml:space="preserve"> smlouva s odkl</w:t>
      </w:r>
      <w:r w:rsidR="00D463F4" w:rsidRPr="00584AA6">
        <w:rPr>
          <w:rFonts w:ascii="Times New Roman" w:hAnsi="Times New Roman" w:cs="Times New Roman"/>
          <w:sz w:val="24"/>
          <w:szCs w:val="24"/>
        </w:rPr>
        <w:t>á</w:t>
      </w:r>
      <w:r w:rsidRPr="00584AA6">
        <w:rPr>
          <w:rFonts w:ascii="Times New Roman" w:hAnsi="Times New Roman" w:cs="Times New Roman"/>
          <w:sz w:val="24"/>
          <w:szCs w:val="24"/>
        </w:rPr>
        <w:t xml:space="preserve">dací podmínkou, přechází nebezpečí škody na věci na kupujícího nejdříve dnem splnění podmínky. </w:t>
      </w:r>
    </w:p>
    <w:p w14:paraId="71B09358" w14:textId="0FF7767A" w:rsidR="00D463F4" w:rsidRPr="00584AA6" w:rsidRDefault="002C004A"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Tomu, kdo koupí </w:t>
      </w:r>
      <w:r w:rsidRPr="00584AA6">
        <w:rPr>
          <w:rFonts w:ascii="Times New Roman" w:hAnsi="Times New Roman" w:cs="Times New Roman"/>
          <w:b/>
          <w:sz w:val="24"/>
          <w:szCs w:val="24"/>
        </w:rPr>
        <w:t>budoucí věci</w:t>
      </w:r>
      <w:r w:rsidRPr="00584AA6">
        <w:rPr>
          <w:rFonts w:ascii="Times New Roman" w:hAnsi="Times New Roman" w:cs="Times New Roman"/>
          <w:sz w:val="24"/>
          <w:szCs w:val="24"/>
        </w:rPr>
        <w:t xml:space="preserve"> tzv. </w:t>
      </w:r>
      <w:proofErr w:type="spellStart"/>
      <w:r w:rsidRPr="00584AA6">
        <w:rPr>
          <w:rFonts w:ascii="Times New Roman" w:hAnsi="Times New Roman" w:cs="Times New Roman"/>
          <w:sz w:val="24"/>
          <w:szCs w:val="24"/>
        </w:rPr>
        <w:t>úhrnkem</w:t>
      </w:r>
      <w:proofErr w:type="spellEnd"/>
      <w:r w:rsidRPr="00584AA6">
        <w:rPr>
          <w:rFonts w:ascii="Times New Roman" w:hAnsi="Times New Roman" w:cs="Times New Roman"/>
          <w:sz w:val="24"/>
          <w:szCs w:val="24"/>
        </w:rPr>
        <w:t xml:space="preserve"> nebo s nadějí na nejisté budoucí užitky, patř</w:t>
      </w:r>
      <w:r w:rsidR="00D3715E" w:rsidRPr="00584AA6">
        <w:rPr>
          <w:rFonts w:ascii="Times New Roman" w:hAnsi="Times New Roman" w:cs="Times New Roman"/>
          <w:sz w:val="24"/>
          <w:szCs w:val="24"/>
        </w:rPr>
        <w:t>í</w:t>
      </w:r>
      <w:r w:rsidRPr="00584AA6">
        <w:rPr>
          <w:rFonts w:ascii="Times New Roman" w:hAnsi="Times New Roman" w:cs="Times New Roman"/>
          <w:sz w:val="24"/>
          <w:szCs w:val="24"/>
        </w:rPr>
        <w:t xml:space="preserve"> všechny užitky řádně vytěžené. Nese však ztrátu, bylo-li jeho očekávání zmařeno. </w:t>
      </w:r>
    </w:p>
    <w:p w14:paraId="1E117980" w14:textId="77777777" w:rsidR="002C004A" w:rsidRPr="00584AA6" w:rsidRDefault="002C004A"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Jsou-li při ujednávání kupní smlouvy </w:t>
      </w:r>
      <w:r w:rsidRPr="00584AA6">
        <w:rPr>
          <w:rFonts w:ascii="Times New Roman" w:hAnsi="Times New Roman" w:cs="Times New Roman"/>
          <w:b/>
          <w:sz w:val="24"/>
          <w:szCs w:val="24"/>
        </w:rPr>
        <w:t>vady na věci, o nichž prodávající ví,</w:t>
      </w:r>
      <w:r w:rsidRPr="00584AA6">
        <w:rPr>
          <w:rFonts w:ascii="Times New Roman" w:hAnsi="Times New Roman" w:cs="Times New Roman"/>
          <w:sz w:val="24"/>
          <w:szCs w:val="24"/>
        </w:rPr>
        <w:t xml:space="preserve"> prodávající na ně podle ustanovení § 2084 upozorní kupujícího. </w:t>
      </w:r>
      <w:r w:rsidR="00992812" w:rsidRPr="00584AA6">
        <w:rPr>
          <w:rFonts w:ascii="Times New Roman" w:hAnsi="Times New Roman" w:cs="Times New Roman"/>
          <w:sz w:val="24"/>
          <w:szCs w:val="24"/>
        </w:rPr>
        <w:t>Tímto u</w:t>
      </w:r>
      <w:r w:rsidRPr="00584AA6">
        <w:rPr>
          <w:rFonts w:ascii="Times New Roman" w:hAnsi="Times New Roman" w:cs="Times New Roman"/>
          <w:sz w:val="24"/>
          <w:szCs w:val="24"/>
        </w:rPr>
        <w:t>stanovením § 2084 končí Obecná ustanovení</w:t>
      </w:r>
      <w:r w:rsidR="007509B2" w:rsidRPr="00584AA6">
        <w:rPr>
          <w:rFonts w:ascii="Times New Roman" w:hAnsi="Times New Roman" w:cs="Times New Roman"/>
          <w:sz w:val="24"/>
          <w:szCs w:val="24"/>
        </w:rPr>
        <w:t xml:space="preserve"> koupě.</w:t>
      </w:r>
      <w:r w:rsidRPr="00584AA6">
        <w:rPr>
          <w:rFonts w:ascii="Times New Roman" w:hAnsi="Times New Roman" w:cs="Times New Roman"/>
          <w:sz w:val="24"/>
          <w:szCs w:val="24"/>
        </w:rPr>
        <w:t xml:space="preserve"> </w:t>
      </w:r>
    </w:p>
    <w:p w14:paraId="3E382C7E" w14:textId="77777777" w:rsidR="004D4BDF" w:rsidRDefault="004D4BDF" w:rsidP="001700F9">
      <w:pPr>
        <w:pStyle w:val="Odsekzoznamu"/>
        <w:widowControl w:val="0"/>
        <w:autoSpaceDE w:val="0"/>
        <w:autoSpaceDN w:val="0"/>
        <w:adjustRightInd w:val="0"/>
        <w:spacing w:after="120" w:line="240" w:lineRule="exact"/>
        <w:ind w:left="0"/>
        <w:jc w:val="both"/>
        <w:rPr>
          <w:rFonts w:ascii="Times New Roman" w:hAnsi="Times New Roman" w:cs="Times New Roman"/>
          <w:b/>
          <w:sz w:val="24"/>
          <w:szCs w:val="24"/>
        </w:rPr>
      </w:pPr>
    </w:p>
    <w:p w14:paraId="7F2ACD96" w14:textId="06DF43C9" w:rsidR="002C004A" w:rsidRPr="00584AA6" w:rsidRDefault="002C004A" w:rsidP="001700F9">
      <w:pPr>
        <w:pStyle w:val="Odsekzoznamu"/>
        <w:widowControl w:val="0"/>
        <w:autoSpaceDE w:val="0"/>
        <w:autoSpaceDN w:val="0"/>
        <w:adjustRightInd w:val="0"/>
        <w:spacing w:after="120" w:line="240" w:lineRule="exact"/>
        <w:ind w:left="0"/>
        <w:jc w:val="both"/>
        <w:rPr>
          <w:rFonts w:ascii="Times New Roman" w:hAnsi="Times New Roman" w:cs="Times New Roman"/>
          <w:b/>
          <w:sz w:val="24"/>
          <w:szCs w:val="24"/>
        </w:rPr>
      </w:pPr>
      <w:r w:rsidRPr="00584AA6">
        <w:rPr>
          <w:rFonts w:ascii="Times New Roman" w:hAnsi="Times New Roman" w:cs="Times New Roman"/>
          <w:b/>
          <w:sz w:val="24"/>
          <w:szCs w:val="24"/>
        </w:rPr>
        <w:t xml:space="preserve">Koupě movité věci </w:t>
      </w:r>
    </w:p>
    <w:p w14:paraId="281DE90E" w14:textId="77777777" w:rsidR="005B62A6" w:rsidRPr="00584AA6" w:rsidRDefault="005B62A6" w:rsidP="009C193D">
      <w:pPr>
        <w:pStyle w:val="Odsekzoznamu"/>
        <w:widowControl w:val="0"/>
        <w:autoSpaceDE w:val="0"/>
        <w:autoSpaceDN w:val="0"/>
        <w:adjustRightInd w:val="0"/>
        <w:spacing w:after="120" w:line="240" w:lineRule="exact"/>
        <w:ind w:left="0" w:right="-28" w:firstLine="238"/>
        <w:jc w:val="both"/>
        <w:rPr>
          <w:rFonts w:ascii="Times New Roman" w:hAnsi="Times New Roman" w:cs="Times New Roman"/>
          <w:b/>
          <w:sz w:val="24"/>
          <w:szCs w:val="24"/>
        </w:rPr>
      </w:pPr>
    </w:p>
    <w:p w14:paraId="1E8297C7" w14:textId="0DAD50CA" w:rsidR="002C004A" w:rsidRPr="00584AA6" w:rsidRDefault="007509B2" w:rsidP="00DA7BD7">
      <w:pPr>
        <w:widowControl w:val="0"/>
        <w:tabs>
          <w:tab w:val="left" w:pos="2880"/>
        </w:tabs>
        <w:autoSpaceDE w:val="0"/>
        <w:autoSpaceDN w:val="0"/>
        <w:adjustRightInd w:val="0"/>
        <w:spacing w:after="60" w:line="240" w:lineRule="exact"/>
        <w:ind w:firstLine="709"/>
        <w:jc w:val="both"/>
        <w:rPr>
          <w:rFonts w:ascii="Times New Roman" w:hAnsi="Times New Roman" w:cs="Times New Roman"/>
          <w:sz w:val="24"/>
          <w:szCs w:val="24"/>
          <w:lang w:val="en-US"/>
        </w:rPr>
      </w:pPr>
      <w:r w:rsidRPr="00584AA6">
        <w:rPr>
          <w:rFonts w:ascii="Times New Roman" w:hAnsi="Times New Roman" w:cs="Times New Roman"/>
          <w:sz w:val="24"/>
          <w:szCs w:val="24"/>
        </w:rPr>
        <w:t>M</w:t>
      </w:r>
      <w:r w:rsidR="002C004A" w:rsidRPr="00584AA6">
        <w:rPr>
          <w:rFonts w:ascii="Times New Roman" w:hAnsi="Times New Roman" w:cs="Times New Roman"/>
          <w:sz w:val="24"/>
          <w:szCs w:val="24"/>
        </w:rPr>
        <w:t>obiliární koupě</w:t>
      </w:r>
      <w:r w:rsidRPr="00584AA6">
        <w:rPr>
          <w:rFonts w:ascii="Times New Roman" w:hAnsi="Times New Roman" w:cs="Times New Roman"/>
          <w:sz w:val="24"/>
          <w:szCs w:val="24"/>
        </w:rPr>
        <w:t xml:space="preserve"> je</w:t>
      </w:r>
      <w:r w:rsidR="002C004A" w:rsidRPr="00584AA6">
        <w:rPr>
          <w:rFonts w:ascii="Times New Roman" w:hAnsi="Times New Roman" w:cs="Times New Roman"/>
          <w:sz w:val="24"/>
          <w:szCs w:val="24"/>
        </w:rPr>
        <w:t xml:space="preserve"> vymezena předmětem, kterým je movitá věc. Nerozhoduje přitom výchozí stav, ale stav, v jakém má kupující věc nabýt. Proto se usta</w:t>
      </w:r>
      <w:r w:rsidR="00992812" w:rsidRPr="00584AA6">
        <w:rPr>
          <w:rFonts w:ascii="Times New Roman" w:hAnsi="Times New Roman" w:cs="Times New Roman"/>
          <w:sz w:val="24"/>
          <w:szCs w:val="24"/>
        </w:rPr>
        <w:t>noveními o koupi movitých věcí u</w:t>
      </w:r>
      <w:r w:rsidR="002C004A" w:rsidRPr="00584AA6">
        <w:rPr>
          <w:rFonts w:ascii="Times New Roman" w:hAnsi="Times New Roman" w:cs="Times New Roman"/>
          <w:sz w:val="24"/>
          <w:szCs w:val="24"/>
        </w:rPr>
        <w:t>pravují i případy, kdy je prodána</w:t>
      </w:r>
      <w:r w:rsidR="00992812" w:rsidRPr="00584AA6">
        <w:rPr>
          <w:rFonts w:ascii="Times New Roman" w:hAnsi="Times New Roman" w:cs="Times New Roman"/>
          <w:sz w:val="24"/>
          <w:szCs w:val="24"/>
        </w:rPr>
        <w:t xml:space="preserve"> dosavadní</w:t>
      </w:r>
      <w:r w:rsidR="002C004A" w:rsidRPr="00584AA6">
        <w:rPr>
          <w:rFonts w:ascii="Times New Roman" w:hAnsi="Times New Roman" w:cs="Times New Roman"/>
          <w:sz w:val="24"/>
          <w:szCs w:val="24"/>
        </w:rPr>
        <w:t xml:space="preserve"> </w:t>
      </w:r>
      <w:r w:rsidR="00AC4FF8" w:rsidRPr="00584AA6">
        <w:rPr>
          <w:rFonts w:ascii="Times New Roman" w:hAnsi="Times New Roman" w:cs="Times New Roman"/>
          <w:sz w:val="24"/>
          <w:szCs w:val="24"/>
        </w:rPr>
        <w:t>součást věci nemovité (</w:t>
      </w:r>
      <w:r w:rsidR="002C004A" w:rsidRPr="00584AA6">
        <w:rPr>
          <w:rFonts w:ascii="Times New Roman" w:hAnsi="Times New Roman" w:cs="Times New Roman"/>
          <w:sz w:val="24"/>
          <w:szCs w:val="24"/>
        </w:rPr>
        <w:t>materiál ze stavby apod.), kterou má kupující nabýt podle smlouvy jako věc movitou. Zároveň se stanoví kritéria pro rozlišení kupní smlouvy od smlouvy o dílo</w:t>
      </w:r>
      <w:r w:rsidR="00AB4AA8" w:rsidRPr="00584AA6">
        <w:rPr>
          <w:rFonts w:ascii="Times New Roman" w:hAnsi="Times New Roman" w:cs="Times New Roman"/>
          <w:sz w:val="24"/>
          <w:szCs w:val="24"/>
        </w:rPr>
        <w:t xml:space="preserve"> (jejímž předmětem je </w:t>
      </w:r>
      <w:r w:rsidR="00D3715E" w:rsidRPr="00584AA6">
        <w:rPr>
          <w:rFonts w:ascii="Times New Roman" w:hAnsi="Times New Roman" w:cs="Times New Roman"/>
          <w:sz w:val="24"/>
          <w:szCs w:val="24"/>
        </w:rPr>
        <w:t xml:space="preserve">obecně </w:t>
      </w:r>
      <w:r w:rsidR="00AB4AA8" w:rsidRPr="00584AA6">
        <w:rPr>
          <w:rFonts w:ascii="Times New Roman" w:hAnsi="Times New Roman" w:cs="Times New Roman"/>
          <w:sz w:val="24"/>
          <w:szCs w:val="24"/>
        </w:rPr>
        <w:t>určená činnost)</w:t>
      </w:r>
      <w:r w:rsidR="002C004A" w:rsidRPr="00584AA6">
        <w:rPr>
          <w:rFonts w:ascii="Times New Roman" w:hAnsi="Times New Roman" w:cs="Times New Roman"/>
          <w:sz w:val="24"/>
          <w:szCs w:val="24"/>
        </w:rPr>
        <w:t>, což má praktický význam při koupi věci, která ještě ne</w:t>
      </w:r>
      <w:r w:rsidRPr="00584AA6">
        <w:rPr>
          <w:rFonts w:ascii="Times New Roman" w:hAnsi="Times New Roman" w:cs="Times New Roman"/>
          <w:sz w:val="24"/>
          <w:szCs w:val="24"/>
        </w:rPr>
        <w:t>ní vyrobena.</w:t>
      </w:r>
      <w:r w:rsidR="004D4BDF">
        <w:rPr>
          <w:rStyle w:val="Odkaznapoznmkupodiarou"/>
          <w:rFonts w:ascii="Times New Roman" w:hAnsi="Times New Roman" w:cs="Times New Roman"/>
          <w:sz w:val="24"/>
          <w:szCs w:val="24"/>
        </w:rPr>
        <w:footnoteReference w:id="4"/>
      </w:r>
    </w:p>
    <w:p w14:paraId="4329BAD3" w14:textId="2A99F74D" w:rsidR="002C004A" w:rsidRPr="00584AA6" w:rsidRDefault="006559B7" w:rsidP="00DA7BD7">
      <w:pPr>
        <w:widowControl w:val="0"/>
        <w:tabs>
          <w:tab w:val="left" w:pos="1260"/>
        </w:tabs>
        <w:autoSpaceDE w:val="0"/>
        <w:autoSpaceDN w:val="0"/>
        <w:adjustRightInd w:val="0"/>
        <w:spacing w:after="60" w:line="240" w:lineRule="exact"/>
        <w:ind w:firstLine="709"/>
        <w:jc w:val="both"/>
        <w:rPr>
          <w:rFonts w:ascii="Times New Roman" w:hAnsi="Times New Roman" w:cs="Times New Roman"/>
          <w:b/>
          <w:sz w:val="24"/>
          <w:szCs w:val="24"/>
        </w:rPr>
      </w:pPr>
      <w:r w:rsidRPr="00584AA6">
        <w:rPr>
          <w:rFonts w:ascii="Times New Roman" w:hAnsi="Times New Roman" w:cs="Times New Roman"/>
          <w:sz w:val="24"/>
          <w:szCs w:val="24"/>
        </w:rPr>
        <w:t>Základní ustanovení</w:t>
      </w:r>
      <w:r w:rsidR="002C004A" w:rsidRPr="00584AA6">
        <w:rPr>
          <w:rFonts w:ascii="Times New Roman" w:hAnsi="Times New Roman" w:cs="Times New Roman"/>
          <w:sz w:val="24"/>
          <w:szCs w:val="24"/>
        </w:rPr>
        <w:t xml:space="preserve"> pro koupi movité věci určuje, že </w:t>
      </w:r>
      <w:r w:rsidR="002C004A" w:rsidRPr="00584AA6">
        <w:rPr>
          <w:rFonts w:ascii="Times New Roman" w:hAnsi="Times New Roman" w:cs="Times New Roman"/>
          <w:b/>
          <w:sz w:val="24"/>
          <w:szCs w:val="24"/>
        </w:rPr>
        <w:t xml:space="preserve">jako koupě movité věci </w:t>
      </w:r>
      <w:r w:rsidR="002C004A" w:rsidRPr="00584AA6">
        <w:rPr>
          <w:rFonts w:ascii="Times New Roman" w:hAnsi="Times New Roman" w:cs="Times New Roman"/>
          <w:sz w:val="24"/>
          <w:szCs w:val="24"/>
        </w:rPr>
        <w:t>se posoudí</w:t>
      </w:r>
      <w:r w:rsidR="002C004A" w:rsidRPr="00584AA6">
        <w:rPr>
          <w:rFonts w:ascii="Times New Roman" w:hAnsi="Times New Roman" w:cs="Times New Roman"/>
          <w:b/>
          <w:sz w:val="24"/>
          <w:szCs w:val="24"/>
        </w:rPr>
        <w:t xml:space="preserve"> každá koupě, jejímž předmětem není nemovitá věc, </w:t>
      </w:r>
      <w:r w:rsidR="002C004A" w:rsidRPr="00584AA6">
        <w:rPr>
          <w:rFonts w:ascii="Times New Roman" w:hAnsi="Times New Roman" w:cs="Times New Roman"/>
          <w:sz w:val="24"/>
          <w:szCs w:val="24"/>
        </w:rPr>
        <w:t>jakož</w:t>
      </w:r>
      <w:r w:rsidR="002C004A" w:rsidRPr="00584AA6">
        <w:rPr>
          <w:rFonts w:ascii="Times New Roman" w:hAnsi="Times New Roman" w:cs="Times New Roman"/>
          <w:b/>
          <w:sz w:val="24"/>
          <w:szCs w:val="24"/>
        </w:rPr>
        <w:t xml:space="preserve"> i koupě součásti nemovité věci</w:t>
      </w:r>
      <w:r w:rsidR="002C004A" w:rsidRPr="00584AA6">
        <w:rPr>
          <w:rFonts w:ascii="Times New Roman" w:hAnsi="Times New Roman" w:cs="Times New Roman"/>
          <w:sz w:val="24"/>
          <w:szCs w:val="24"/>
        </w:rPr>
        <w:t xml:space="preserve">, </w:t>
      </w:r>
      <w:r w:rsidR="002C004A" w:rsidRPr="00584AA6">
        <w:rPr>
          <w:rFonts w:ascii="Times New Roman" w:hAnsi="Times New Roman" w:cs="Times New Roman"/>
          <w:b/>
          <w:sz w:val="24"/>
          <w:szCs w:val="24"/>
        </w:rPr>
        <w:t>má-li kupující podle smlouvy nabýt součást po oddělení jako věc movitou.</w:t>
      </w:r>
      <w:r w:rsidR="002C004A" w:rsidRPr="00584AA6">
        <w:rPr>
          <w:rFonts w:ascii="Times New Roman" w:hAnsi="Times New Roman" w:cs="Times New Roman"/>
          <w:sz w:val="24"/>
          <w:szCs w:val="24"/>
        </w:rPr>
        <w:t xml:space="preserve"> Za kupní smlouvu se vždy považuje smlouva o dodání spotřebního zboží, které je nutné sestavit nebo vytvořit.</w:t>
      </w:r>
    </w:p>
    <w:p w14:paraId="32F10373" w14:textId="77777777" w:rsidR="00432E1F" w:rsidRPr="00584AA6" w:rsidRDefault="002C004A" w:rsidP="00DA7BD7">
      <w:pPr>
        <w:widowControl w:val="0"/>
        <w:tabs>
          <w:tab w:val="left" w:pos="1260"/>
        </w:tabs>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Mají-li strany vůli uzavřít kupní smlouvu bez určení kupní ceny, platí za ujednanou kupní cena, za niž se týž nebo srovnatelný předmět v době uzavření smlouvy a za obdobných smluvních podmínek obvykle prodává.</w:t>
      </w:r>
      <w:r w:rsidR="00992812" w:rsidRPr="00584AA6">
        <w:rPr>
          <w:rFonts w:ascii="Times New Roman" w:hAnsi="Times New Roman" w:cs="Times New Roman"/>
          <w:sz w:val="24"/>
          <w:szCs w:val="24"/>
        </w:rPr>
        <w:t xml:space="preserve"> </w:t>
      </w:r>
      <w:r w:rsidR="00432E1F" w:rsidRPr="00584AA6">
        <w:rPr>
          <w:rFonts w:ascii="Times New Roman" w:hAnsi="Times New Roman" w:cs="Times New Roman"/>
          <w:sz w:val="24"/>
          <w:szCs w:val="24"/>
        </w:rPr>
        <w:t>Je-li určeným způsobem stanovena cena a</w:t>
      </w:r>
      <w:r w:rsidR="005100C9" w:rsidRPr="00584AA6">
        <w:rPr>
          <w:rFonts w:ascii="Times New Roman" w:hAnsi="Times New Roman" w:cs="Times New Roman"/>
          <w:sz w:val="24"/>
          <w:szCs w:val="24"/>
        </w:rPr>
        <w:t xml:space="preserve"> není-li </w:t>
      </w:r>
      <w:r w:rsidR="005100C9" w:rsidRPr="00584AA6">
        <w:rPr>
          <w:rFonts w:ascii="Times New Roman" w:hAnsi="Times New Roman" w:cs="Times New Roman"/>
          <w:sz w:val="24"/>
          <w:szCs w:val="24"/>
        </w:rPr>
        <w:lastRenderedPageBreak/>
        <w:t>dohodnuto, zda je s daní z přidané hodnoty</w:t>
      </w:r>
      <w:r w:rsidR="00432E1F" w:rsidRPr="00584AA6">
        <w:rPr>
          <w:rFonts w:ascii="Times New Roman" w:hAnsi="Times New Roman" w:cs="Times New Roman"/>
          <w:sz w:val="24"/>
          <w:szCs w:val="24"/>
        </w:rPr>
        <w:t xml:space="preserve"> či bez DPH, pak (při povinnosti platit DPH) jde o cenu vč.</w:t>
      </w:r>
      <w:r w:rsidR="005100C9" w:rsidRPr="00584AA6">
        <w:rPr>
          <w:rFonts w:ascii="Times New Roman" w:hAnsi="Times New Roman" w:cs="Times New Roman"/>
          <w:sz w:val="24"/>
          <w:szCs w:val="24"/>
        </w:rPr>
        <w:t xml:space="preserve"> </w:t>
      </w:r>
      <w:r w:rsidR="00432E1F" w:rsidRPr="00584AA6">
        <w:rPr>
          <w:rFonts w:ascii="Times New Roman" w:hAnsi="Times New Roman" w:cs="Times New Roman"/>
          <w:sz w:val="24"/>
          <w:szCs w:val="24"/>
        </w:rPr>
        <w:t>DPH.</w:t>
      </w:r>
    </w:p>
    <w:p w14:paraId="631E219A" w14:textId="6FB0FCF1" w:rsidR="007B28E8" w:rsidRPr="00584AA6" w:rsidRDefault="007673E7" w:rsidP="00DA7BD7">
      <w:pPr>
        <w:widowControl w:val="0"/>
        <w:tabs>
          <w:tab w:val="left" w:pos="1260"/>
          <w:tab w:val="left" w:pos="7534"/>
        </w:tabs>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Není zde určena možnost stanovení ceny odhadem, jako je tomu u smlouvy o dílo. </w:t>
      </w:r>
      <w:r w:rsidR="007B28E8" w:rsidRPr="00584AA6">
        <w:rPr>
          <w:rFonts w:ascii="Times New Roman" w:hAnsi="Times New Roman" w:cs="Times New Roman"/>
          <w:sz w:val="24"/>
          <w:szCs w:val="24"/>
        </w:rPr>
        <w:t>To považujeme za správné (ostatně toto ustanovení bude po našem soudu problematické i u smlouvy o dílo</w:t>
      </w:r>
      <w:r w:rsidR="005100C9" w:rsidRPr="00584AA6">
        <w:rPr>
          <w:rFonts w:ascii="Times New Roman" w:hAnsi="Times New Roman" w:cs="Times New Roman"/>
          <w:sz w:val="24"/>
          <w:szCs w:val="24"/>
          <w:lang w:val="en-US"/>
        </w:rPr>
        <w:t>;</w:t>
      </w:r>
      <w:r w:rsidR="005100C9" w:rsidRPr="00584AA6">
        <w:rPr>
          <w:rFonts w:ascii="Times New Roman" w:hAnsi="Times New Roman" w:cs="Times New Roman"/>
          <w:sz w:val="24"/>
          <w:szCs w:val="24"/>
        </w:rPr>
        <w:t xml:space="preserve"> určení ceny odhadem je totiž velmi obtížné a </w:t>
      </w:r>
      <w:r w:rsidR="006559B7" w:rsidRPr="00584AA6">
        <w:rPr>
          <w:rFonts w:ascii="Times New Roman" w:hAnsi="Times New Roman" w:cs="Times New Roman"/>
          <w:sz w:val="24"/>
          <w:szCs w:val="24"/>
        </w:rPr>
        <w:t xml:space="preserve">takto stanovená cena </w:t>
      </w:r>
      <w:r w:rsidR="005100C9" w:rsidRPr="00584AA6">
        <w:rPr>
          <w:rFonts w:ascii="Times New Roman" w:hAnsi="Times New Roman" w:cs="Times New Roman"/>
          <w:sz w:val="24"/>
          <w:szCs w:val="24"/>
        </w:rPr>
        <w:t xml:space="preserve">může být </w:t>
      </w:r>
      <w:r w:rsidR="00FB799D" w:rsidRPr="00584AA6">
        <w:rPr>
          <w:rFonts w:ascii="Times New Roman" w:hAnsi="Times New Roman" w:cs="Times New Roman"/>
          <w:sz w:val="24"/>
          <w:szCs w:val="24"/>
        </w:rPr>
        <w:t>příčinou</w:t>
      </w:r>
      <w:r w:rsidR="00E71A27" w:rsidRPr="00584AA6">
        <w:rPr>
          <w:rFonts w:ascii="Times New Roman" w:hAnsi="Times New Roman" w:cs="Times New Roman"/>
          <w:sz w:val="24"/>
          <w:szCs w:val="24"/>
        </w:rPr>
        <w:t xml:space="preserve"> budoucích sporů</w:t>
      </w:r>
      <w:r w:rsidR="007B28E8" w:rsidRPr="00584AA6">
        <w:rPr>
          <w:rFonts w:ascii="Times New Roman" w:hAnsi="Times New Roman" w:cs="Times New Roman"/>
          <w:sz w:val="24"/>
          <w:szCs w:val="24"/>
        </w:rPr>
        <w:t>).</w:t>
      </w:r>
    </w:p>
    <w:p w14:paraId="15FBEE16" w14:textId="77777777" w:rsidR="002C004A" w:rsidRPr="00584AA6" w:rsidRDefault="002C004A" w:rsidP="00DA7BD7">
      <w:pPr>
        <w:widowControl w:val="0"/>
        <w:tabs>
          <w:tab w:val="left" w:pos="1260"/>
        </w:tabs>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Smlouva o dodání věci, která má být teprve vyrobena, se posoudí jako kupní smlouva, ledaže se ten, komu má být věc dodána, zavázal předat druhé straně podstatnou část toho, čeho je k vyrobení věci zapotřebí.</w:t>
      </w:r>
    </w:p>
    <w:p w14:paraId="7CE96CFF" w14:textId="108947B1" w:rsidR="00E71A27" w:rsidRPr="00584AA6" w:rsidRDefault="002C004A" w:rsidP="00DA7BD7">
      <w:pPr>
        <w:widowControl w:val="0"/>
        <w:tabs>
          <w:tab w:val="left" w:pos="1260"/>
        </w:tabs>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Za kupní smlouvu se nepovažuje smlouva, podle níž převážná část plnění dodavatele spočívá ve výkonu činnosti.</w:t>
      </w:r>
      <w:r w:rsidR="007673E7" w:rsidRPr="00584AA6">
        <w:rPr>
          <w:rFonts w:ascii="Times New Roman" w:hAnsi="Times New Roman" w:cs="Times New Roman"/>
          <w:sz w:val="24"/>
          <w:szCs w:val="24"/>
        </w:rPr>
        <w:t xml:space="preserve"> Vzhledem k tomu, že pro montáž</w:t>
      </w:r>
      <w:r w:rsidR="00FB799D" w:rsidRPr="00584AA6">
        <w:rPr>
          <w:rFonts w:ascii="Times New Roman" w:hAnsi="Times New Roman" w:cs="Times New Roman"/>
          <w:sz w:val="24"/>
          <w:szCs w:val="24"/>
        </w:rPr>
        <w:t xml:space="preserve"> (jedná se ovšem také o činnost)</w:t>
      </w:r>
      <w:r w:rsidR="007673E7" w:rsidRPr="00584AA6">
        <w:rPr>
          <w:rFonts w:ascii="Times New Roman" w:hAnsi="Times New Roman" w:cs="Times New Roman"/>
          <w:sz w:val="24"/>
          <w:szCs w:val="24"/>
        </w:rPr>
        <w:t xml:space="preserve"> není obligatorně určeno</w:t>
      </w:r>
      <w:r w:rsidR="00E71A27" w:rsidRPr="00584AA6">
        <w:rPr>
          <w:rFonts w:ascii="Times New Roman" w:hAnsi="Times New Roman" w:cs="Times New Roman"/>
          <w:sz w:val="24"/>
          <w:szCs w:val="24"/>
        </w:rPr>
        <w:t xml:space="preserve"> (výslovně uvedeno)</w:t>
      </w:r>
      <w:r w:rsidR="007673E7" w:rsidRPr="00584AA6">
        <w:rPr>
          <w:rFonts w:ascii="Times New Roman" w:hAnsi="Times New Roman" w:cs="Times New Roman"/>
          <w:sz w:val="24"/>
          <w:szCs w:val="24"/>
        </w:rPr>
        <w:t>, že se bude provádět</w:t>
      </w:r>
      <w:r w:rsidR="00E71A27" w:rsidRPr="00584AA6">
        <w:rPr>
          <w:rFonts w:ascii="Times New Roman" w:hAnsi="Times New Roman" w:cs="Times New Roman"/>
          <w:sz w:val="24"/>
          <w:szCs w:val="24"/>
        </w:rPr>
        <w:t xml:space="preserve"> podle smlouvy o dílo, bude</w:t>
      </w:r>
      <w:r w:rsidR="007673E7" w:rsidRPr="00584AA6">
        <w:rPr>
          <w:rFonts w:ascii="Times New Roman" w:hAnsi="Times New Roman" w:cs="Times New Roman"/>
          <w:sz w:val="24"/>
          <w:szCs w:val="24"/>
        </w:rPr>
        <w:t xml:space="preserve"> i u montáže rozhodovat „princip těžiště“ předmětu plnění. </w:t>
      </w:r>
    </w:p>
    <w:p w14:paraId="22077CE2" w14:textId="50BAF1E0" w:rsidR="002C004A" w:rsidRPr="00584AA6" w:rsidRDefault="00E71A27" w:rsidP="00DA7BD7">
      <w:pPr>
        <w:widowControl w:val="0"/>
        <w:tabs>
          <w:tab w:val="left" w:pos="1260"/>
        </w:tabs>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bCs/>
          <w:sz w:val="24"/>
          <w:szCs w:val="24"/>
        </w:rPr>
        <w:t>Za kupní smlouvu se</w:t>
      </w:r>
      <w:r w:rsidR="007673E7" w:rsidRPr="00584AA6">
        <w:rPr>
          <w:rFonts w:ascii="Times New Roman" w:hAnsi="Times New Roman" w:cs="Times New Roman"/>
          <w:bCs/>
          <w:sz w:val="24"/>
          <w:szCs w:val="24"/>
        </w:rPr>
        <w:t xml:space="preserve"> </w:t>
      </w:r>
      <w:r w:rsidR="000F665A" w:rsidRPr="00584AA6">
        <w:rPr>
          <w:rFonts w:ascii="Times New Roman" w:hAnsi="Times New Roman" w:cs="Times New Roman"/>
          <w:bCs/>
          <w:sz w:val="24"/>
          <w:szCs w:val="24"/>
        </w:rPr>
        <w:t xml:space="preserve">tedy </w:t>
      </w:r>
      <w:r w:rsidR="007B28E8" w:rsidRPr="00584AA6">
        <w:rPr>
          <w:rFonts w:ascii="Times New Roman" w:hAnsi="Times New Roman" w:cs="Times New Roman"/>
          <w:bCs/>
          <w:sz w:val="24"/>
          <w:szCs w:val="24"/>
        </w:rPr>
        <w:t>nebude považovat</w:t>
      </w:r>
      <w:r w:rsidR="007673E7" w:rsidRPr="00584AA6">
        <w:rPr>
          <w:rFonts w:ascii="Times New Roman" w:hAnsi="Times New Roman" w:cs="Times New Roman"/>
          <w:bCs/>
          <w:sz w:val="24"/>
          <w:szCs w:val="24"/>
        </w:rPr>
        <w:t xml:space="preserve"> smlouva</w:t>
      </w:r>
      <w:r w:rsidR="007673E7" w:rsidRPr="00584AA6">
        <w:rPr>
          <w:rFonts w:ascii="Times New Roman" w:hAnsi="Times New Roman" w:cs="Times New Roman"/>
          <w:sz w:val="24"/>
          <w:szCs w:val="24"/>
        </w:rPr>
        <w:t xml:space="preserve">, podle níž převážná část závazku strany, která má zboží dodat, </w:t>
      </w:r>
      <w:r w:rsidRPr="00584AA6">
        <w:rPr>
          <w:rFonts w:ascii="Times New Roman" w:hAnsi="Times New Roman" w:cs="Times New Roman"/>
          <w:sz w:val="24"/>
          <w:szCs w:val="24"/>
        </w:rPr>
        <w:t>bude spočívat</w:t>
      </w:r>
      <w:r w:rsidR="007673E7" w:rsidRPr="00584AA6">
        <w:rPr>
          <w:rFonts w:ascii="Times New Roman" w:hAnsi="Times New Roman" w:cs="Times New Roman"/>
          <w:sz w:val="24"/>
          <w:szCs w:val="24"/>
        </w:rPr>
        <w:t xml:space="preserve"> ve vykonání činnosti nebo závazek této strany převážně </w:t>
      </w:r>
      <w:r w:rsidRPr="00584AA6">
        <w:rPr>
          <w:rFonts w:ascii="Times New Roman" w:hAnsi="Times New Roman" w:cs="Times New Roman"/>
          <w:sz w:val="24"/>
          <w:szCs w:val="24"/>
        </w:rPr>
        <w:t>zahrne</w:t>
      </w:r>
      <w:r w:rsidR="007673E7" w:rsidRPr="00584AA6">
        <w:rPr>
          <w:rFonts w:ascii="Times New Roman" w:hAnsi="Times New Roman" w:cs="Times New Roman"/>
          <w:sz w:val="24"/>
          <w:szCs w:val="24"/>
        </w:rPr>
        <w:t xml:space="preserve"> montáž </w:t>
      </w:r>
      <w:r w:rsidRPr="00584AA6">
        <w:rPr>
          <w:rFonts w:ascii="Times New Roman" w:hAnsi="Times New Roman" w:cs="Times New Roman"/>
          <w:sz w:val="24"/>
          <w:szCs w:val="24"/>
        </w:rPr>
        <w:t>zboží, neboť montáž</w:t>
      </w:r>
      <w:r w:rsidR="007673E7" w:rsidRPr="00584AA6">
        <w:rPr>
          <w:rFonts w:ascii="Times New Roman" w:hAnsi="Times New Roman" w:cs="Times New Roman"/>
          <w:sz w:val="24"/>
          <w:szCs w:val="24"/>
        </w:rPr>
        <w:t xml:space="preserve"> je též činností.</w:t>
      </w:r>
    </w:p>
    <w:p w14:paraId="144EA287" w14:textId="792017D5" w:rsidR="00A51913" w:rsidRPr="00584AA6" w:rsidRDefault="002C004A" w:rsidP="00DA7BD7">
      <w:pPr>
        <w:widowControl w:val="0"/>
        <w:tabs>
          <w:tab w:val="left" w:pos="1260"/>
        </w:tabs>
        <w:autoSpaceDE w:val="0"/>
        <w:autoSpaceDN w:val="0"/>
        <w:adjustRightInd w:val="0"/>
        <w:spacing w:after="60" w:line="240" w:lineRule="exact"/>
        <w:ind w:firstLine="709"/>
        <w:jc w:val="both"/>
        <w:rPr>
          <w:rFonts w:ascii="Times New Roman" w:hAnsi="Times New Roman" w:cs="Times New Roman"/>
          <w:sz w:val="24"/>
          <w:szCs w:val="24"/>
          <w:lang w:val="en-US"/>
        </w:rPr>
      </w:pPr>
      <w:r w:rsidRPr="00584AA6">
        <w:rPr>
          <w:rFonts w:ascii="Times New Roman" w:hAnsi="Times New Roman" w:cs="Times New Roman"/>
          <w:sz w:val="24"/>
          <w:szCs w:val="24"/>
        </w:rPr>
        <w:t>Lze předvídat, že i nadále smlouva o dílo bude společně se smlouvou kupní tvořit dvojici nejčastěji používaných smluv.</w:t>
      </w:r>
      <w:r w:rsidRPr="00584AA6">
        <w:rPr>
          <w:rFonts w:ascii="Times New Roman" w:hAnsi="Times New Roman" w:cs="Times New Roman"/>
          <w:b/>
          <w:sz w:val="24"/>
          <w:szCs w:val="24"/>
        </w:rPr>
        <w:t xml:space="preserve"> </w:t>
      </w:r>
      <w:r w:rsidRPr="00584AA6">
        <w:rPr>
          <w:rFonts w:ascii="Times New Roman" w:hAnsi="Times New Roman" w:cs="Times New Roman"/>
          <w:b/>
          <w:bCs/>
          <w:sz w:val="24"/>
          <w:szCs w:val="24"/>
        </w:rPr>
        <w:t>Zásadní rozdíl mezi oběma smluvními typy spočívá v určení, zda jde o zhotovení věci, nebo o činnost či převážně o činnost.</w:t>
      </w:r>
      <w:r w:rsidRPr="00584AA6">
        <w:rPr>
          <w:rFonts w:ascii="Times New Roman" w:hAnsi="Times New Roman" w:cs="Times New Roman"/>
          <w:sz w:val="24"/>
          <w:szCs w:val="24"/>
        </w:rPr>
        <w:t xml:space="preserve"> Půjde-li o činnost, použijeme smlouv</w:t>
      </w:r>
      <w:r w:rsidR="00D463F4" w:rsidRPr="00584AA6">
        <w:rPr>
          <w:rFonts w:ascii="Times New Roman" w:hAnsi="Times New Roman" w:cs="Times New Roman"/>
          <w:sz w:val="24"/>
          <w:szCs w:val="24"/>
        </w:rPr>
        <w:t>u</w:t>
      </w:r>
      <w:r w:rsidRPr="00584AA6">
        <w:rPr>
          <w:rFonts w:ascii="Times New Roman" w:hAnsi="Times New Roman" w:cs="Times New Roman"/>
          <w:sz w:val="24"/>
          <w:szCs w:val="24"/>
        </w:rPr>
        <w:t xml:space="preserve"> o dílo nebo jinou smlouvu (</w:t>
      </w:r>
      <w:r w:rsidR="007B28E8" w:rsidRPr="00584AA6">
        <w:rPr>
          <w:rFonts w:ascii="Times New Roman" w:hAnsi="Times New Roman" w:cs="Times New Roman"/>
          <w:sz w:val="24"/>
          <w:szCs w:val="24"/>
        </w:rPr>
        <w:t>např. smlouvu příkazní</w:t>
      </w:r>
      <w:r w:rsidR="00E71A27" w:rsidRPr="00584AA6">
        <w:rPr>
          <w:rFonts w:ascii="Times New Roman" w:hAnsi="Times New Roman" w:cs="Times New Roman"/>
          <w:sz w:val="24"/>
          <w:szCs w:val="24"/>
        </w:rPr>
        <w:t xml:space="preserve"> či tzv.</w:t>
      </w:r>
      <w:r w:rsidR="00FB799D" w:rsidRPr="00584AA6">
        <w:rPr>
          <w:rFonts w:ascii="Times New Roman" w:hAnsi="Times New Roman" w:cs="Times New Roman"/>
          <w:sz w:val="24"/>
          <w:szCs w:val="24"/>
        </w:rPr>
        <w:t xml:space="preserve"> </w:t>
      </w:r>
      <w:r w:rsidR="00E71A27" w:rsidRPr="00584AA6">
        <w:rPr>
          <w:rFonts w:ascii="Times New Roman" w:hAnsi="Times New Roman" w:cs="Times New Roman"/>
          <w:sz w:val="24"/>
          <w:szCs w:val="24"/>
        </w:rPr>
        <w:t>smlouvu nepojmenovanou</w:t>
      </w:r>
      <w:r w:rsidR="007B28E8" w:rsidRPr="00584AA6">
        <w:rPr>
          <w:rFonts w:ascii="Times New Roman" w:hAnsi="Times New Roman" w:cs="Times New Roman"/>
          <w:sz w:val="24"/>
          <w:szCs w:val="24"/>
        </w:rPr>
        <w:t xml:space="preserve">, </w:t>
      </w:r>
      <w:r w:rsidRPr="00584AA6">
        <w:rPr>
          <w:rFonts w:ascii="Times New Roman" w:hAnsi="Times New Roman" w:cs="Times New Roman"/>
          <w:sz w:val="24"/>
          <w:szCs w:val="24"/>
        </w:rPr>
        <w:t xml:space="preserve">nebude-li činnost splňovat podmínky činnosti, na kterou je možno uzavřít smlouvu o dílo), bude-li se jednat o zhotovení věci, rozlišujeme zásadně, kdo přitom opatřil podstatnou část věci (případně vstupů ke zhotovení věci). </w:t>
      </w:r>
      <w:r w:rsidRPr="00584AA6">
        <w:rPr>
          <w:rFonts w:ascii="Times New Roman" w:hAnsi="Times New Roman" w:cs="Times New Roman"/>
          <w:b/>
          <w:bCs/>
          <w:sz w:val="24"/>
          <w:szCs w:val="24"/>
        </w:rPr>
        <w:t>Pokud podstatnou část opatřil objednatel, jedná se o smlouvu o dílo. Je-li podstatná část věci opatřena prodávajícím, jde o smlouvu kupní.</w:t>
      </w:r>
      <w:r w:rsidRPr="00584AA6">
        <w:rPr>
          <w:rFonts w:ascii="Times New Roman" w:hAnsi="Times New Roman" w:cs="Times New Roman"/>
          <w:sz w:val="24"/>
          <w:szCs w:val="24"/>
        </w:rPr>
        <w:t xml:space="preserve"> </w:t>
      </w:r>
      <w:r w:rsidR="007673E7" w:rsidRPr="00584AA6">
        <w:rPr>
          <w:rFonts w:ascii="Times New Roman" w:hAnsi="Times New Roman" w:cs="Times New Roman"/>
          <w:sz w:val="24"/>
          <w:szCs w:val="24"/>
        </w:rPr>
        <w:t xml:space="preserve">U stavby však vždy půjde o smlouvu o dílo, i kdyby podstatnou část „vstupů“ zajistil </w:t>
      </w:r>
      <w:r w:rsidR="00B41F56" w:rsidRPr="00584AA6">
        <w:rPr>
          <w:rFonts w:ascii="Times New Roman" w:hAnsi="Times New Roman" w:cs="Times New Roman"/>
          <w:sz w:val="24"/>
          <w:szCs w:val="24"/>
        </w:rPr>
        <w:t>objednatel.</w:t>
      </w:r>
      <w:r w:rsidR="004D4BDF">
        <w:rPr>
          <w:rStyle w:val="Odkaznapoznmkupodiarou"/>
          <w:rFonts w:ascii="Times New Roman" w:hAnsi="Times New Roman" w:cs="Times New Roman"/>
          <w:sz w:val="24"/>
          <w:szCs w:val="24"/>
        </w:rPr>
        <w:footnoteReference w:id="5"/>
      </w:r>
    </w:p>
    <w:p w14:paraId="517A9CDF" w14:textId="0811C4B6" w:rsidR="007673E7" w:rsidRPr="00584AA6" w:rsidRDefault="002C004A" w:rsidP="00DA7BD7">
      <w:pPr>
        <w:widowControl w:val="0"/>
        <w:tabs>
          <w:tab w:val="left" w:pos="1260"/>
        </w:tabs>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Pokud srovnáme českou právní úpr</w:t>
      </w:r>
      <w:r w:rsidR="00281DC1" w:rsidRPr="00584AA6">
        <w:rPr>
          <w:rFonts w:ascii="Times New Roman" w:hAnsi="Times New Roman" w:cs="Times New Roman"/>
          <w:sz w:val="24"/>
          <w:szCs w:val="24"/>
        </w:rPr>
        <w:t>avu v</w:t>
      </w:r>
      <w:r w:rsidR="00945F40">
        <w:rPr>
          <w:rFonts w:ascii="Times New Roman" w:hAnsi="Times New Roman" w:cs="Times New Roman"/>
          <w:sz w:val="24"/>
          <w:szCs w:val="24"/>
        </w:rPr>
        <w:t> </w:t>
      </w:r>
      <w:r w:rsidR="00281DC1" w:rsidRPr="00584AA6">
        <w:rPr>
          <w:rFonts w:ascii="Times New Roman" w:hAnsi="Times New Roman" w:cs="Times New Roman"/>
          <w:sz w:val="24"/>
          <w:szCs w:val="24"/>
        </w:rPr>
        <w:t>občan</w:t>
      </w:r>
      <w:r w:rsidR="00945F40">
        <w:rPr>
          <w:rFonts w:ascii="Times New Roman" w:hAnsi="Times New Roman" w:cs="Times New Roman"/>
          <w:sz w:val="24"/>
          <w:szCs w:val="24"/>
        </w:rPr>
        <w:t xml:space="preserve">ském </w:t>
      </w:r>
      <w:r w:rsidR="00281DC1" w:rsidRPr="00584AA6">
        <w:rPr>
          <w:rFonts w:ascii="Times New Roman" w:hAnsi="Times New Roman" w:cs="Times New Roman"/>
          <w:sz w:val="24"/>
          <w:szCs w:val="24"/>
        </w:rPr>
        <w:t>zák</w:t>
      </w:r>
      <w:r w:rsidR="00945F40">
        <w:rPr>
          <w:rFonts w:ascii="Times New Roman" w:hAnsi="Times New Roman" w:cs="Times New Roman"/>
          <w:sz w:val="24"/>
          <w:szCs w:val="24"/>
        </w:rPr>
        <w:t>oníku</w:t>
      </w:r>
      <w:r w:rsidRPr="00584AA6">
        <w:rPr>
          <w:rFonts w:ascii="Times New Roman" w:hAnsi="Times New Roman" w:cs="Times New Roman"/>
          <w:sz w:val="24"/>
          <w:szCs w:val="24"/>
        </w:rPr>
        <w:t xml:space="preserve"> s textem Úmluvy OSN o smlouvách o mezinárodní koupi</w:t>
      </w:r>
      <w:r w:rsidR="00F94C49" w:rsidRPr="00584AA6">
        <w:rPr>
          <w:rFonts w:ascii="Times New Roman" w:hAnsi="Times New Roman" w:cs="Times New Roman"/>
          <w:sz w:val="24"/>
          <w:szCs w:val="24"/>
        </w:rPr>
        <w:t xml:space="preserve"> zboží, </w:t>
      </w:r>
      <w:r w:rsidR="00AA102E" w:rsidRPr="00584AA6">
        <w:rPr>
          <w:rFonts w:ascii="Times New Roman" w:hAnsi="Times New Roman" w:cs="Times New Roman"/>
          <w:sz w:val="24"/>
          <w:szCs w:val="24"/>
        </w:rPr>
        <w:t xml:space="preserve">zjišťujeme, že se český zákon </w:t>
      </w:r>
      <w:r w:rsidR="00F94C49" w:rsidRPr="00584AA6">
        <w:rPr>
          <w:rFonts w:ascii="Times New Roman" w:hAnsi="Times New Roman" w:cs="Times New Roman"/>
          <w:sz w:val="24"/>
          <w:szCs w:val="24"/>
        </w:rPr>
        <w:t>inspiroval i touto úpravou.</w:t>
      </w:r>
      <w:r w:rsidR="00A51913" w:rsidRPr="00584AA6">
        <w:rPr>
          <w:rFonts w:ascii="Times New Roman" w:hAnsi="Times New Roman" w:cs="Times New Roman"/>
          <w:sz w:val="24"/>
          <w:szCs w:val="24"/>
        </w:rPr>
        <w:t xml:space="preserve"> To platilo </w:t>
      </w:r>
      <w:r w:rsidR="00603AC3" w:rsidRPr="00584AA6">
        <w:rPr>
          <w:rFonts w:ascii="Times New Roman" w:hAnsi="Times New Roman" w:cs="Times New Roman"/>
          <w:sz w:val="24"/>
          <w:szCs w:val="24"/>
        </w:rPr>
        <w:t xml:space="preserve">ostatně </w:t>
      </w:r>
      <w:r w:rsidR="00A51913" w:rsidRPr="00584AA6">
        <w:rPr>
          <w:rFonts w:ascii="Times New Roman" w:hAnsi="Times New Roman" w:cs="Times New Roman"/>
          <w:sz w:val="24"/>
          <w:szCs w:val="24"/>
        </w:rPr>
        <w:t>již i o dřívější právní úpravě v obchod. zák.</w:t>
      </w:r>
      <w:r w:rsidR="00AA102E" w:rsidRPr="00584AA6">
        <w:rPr>
          <w:rFonts w:ascii="Times New Roman" w:hAnsi="Times New Roman" w:cs="Times New Roman"/>
          <w:sz w:val="24"/>
          <w:szCs w:val="24"/>
        </w:rPr>
        <w:t xml:space="preserve"> To může vést k tomu, že se zahraniční partner nemusí obávat kontrahovat podle českého </w:t>
      </w:r>
      <w:r w:rsidR="00FB799D" w:rsidRPr="00584AA6">
        <w:rPr>
          <w:rFonts w:ascii="Times New Roman" w:hAnsi="Times New Roman" w:cs="Times New Roman"/>
          <w:sz w:val="24"/>
          <w:szCs w:val="24"/>
        </w:rPr>
        <w:t>občanského zákoníku</w:t>
      </w:r>
      <w:r w:rsidR="00AA102E" w:rsidRPr="00584AA6">
        <w:rPr>
          <w:rFonts w:ascii="Times New Roman" w:hAnsi="Times New Roman" w:cs="Times New Roman"/>
          <w:sz w:val="24"/>
          <w:szCs w:val="24"/>
        </w:rPr>
        <w:t>.</w:t>
      </w:r>
    </w:p>
    <w:p w14:paraId="674A3D68" w14:textId="77777777" w:rsidR="00DA7BD7" w:rsidRDefault="00DA7BD7" w:rsidP="007673E7">
      <w:pPr>
        <w:pStyle w:val="Odsekzoznamu"/>
        <w:widowControl w:val="0"/>
        <w:tabs>
          <w:tab w:val="left" w:pos="1260"/>
        </w:tabs>
        <w:autoSpaceDE w:val="0"/>
        <w:autoSpaceDN w:val="0"/>
        <w:adjustRightInd w:val="0"/>
        <w:spacing w:after="120" w:line="240" w:lineRule="exact"/>
        <w:ind w:left="0"/>
        <w:jc w:val="both"/>
        <w:rPr>
          <w:rFonts w:ascii="Times New Roman" w:hAnsi="Times New Roman" w:cs="Times New Roman"/>
          <w:b/>
          <w:sz w:val="24"/>
          <w:szCs w:val="24"/>
        </w:rPr>
      </w:pPr>
    </w:p>
    <w:p w14:paraId="3ED1C6D9" w14:textId="2D4FBE74" w:rsidR="002C004A" w:rsidRPr="00584AA6" w:rsidRDefault="002C004A" w:rsidP="007673E7">
      <w:pPr>
        <w:pStyle w:val="Odsekzoznamu"/>
        <w:widowControl w:val="0"/>
        <w:tabs>
          <w:tab w:val="left" w:pos="1260"/>
        </w:tabs>
        <w:autoSpaceDE w:val="0"/>
        <w:autoSpaceDN w:val="0"/>
        <w:adjustRightInd w:val="0"/>
        <w:spacing w:after="120" w:line="240" w:lineRule="exact"/>
        <w:ind w:left="0"/>
        <w:jc w:val="both"/>
        <w:rPr>
          <w:rFonts w:ascii="Times New Roman" w:hAnsi="Times New Roman" w:cs="Times New Roman"/>
          <w:b/>
          <w:sz w:val="24"/>
          <w:szCs w:val="24"/>
        </w:rPr>
      </w:pPr>
      <w:r w:rsidRPr="00584AA6">
        <w:rPr>
          <w:rFonts w:ascii="Times New Roman" w:hAnsi="Times New Roman" w:cs="Times New Roman"/>
          <w:b/>
          <w:sz w:val="24"/>
          <w:szCs w:val="24"/>
        </w:rPr>
        <w:t>Povinnosti prodávajícího</w:t>
      </w:r>
    </w:p>
    <w:p w14:paraId="1F0E5B79" w14:textId="1F2E513A" w:rsidR="002C004A" w:rsidRPr="00584AA6" w:rsidRDefault="00281DC1" w:rsidP="00DA7BD7">
      <w:pPr>
        <w:widowControl w:val="0"/>
        <w:tabs>
          <w:tab w:val="left" w:pos="1260"/>
        </w:tabs>
        <w:autoSpaceDE w:val="0"/>
        <w:autoSpaceDN w:val="0"/>
        <w:adjustRightInd w:val="0"/>
        <w:spacing w:after="12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V</w:t>
      </w:r>
      <w:r w:rsidR="00027C88" w:rsidRPr="00584AA6">
        <w:rPr>
          <w:rFonts w:ascii="Times New Roman" w:hAnsi="Times New Roman" w:cs="Times New Roman"/>
          <w:sz w:val="24"/>
          <w:szCs w:val="24"/>
        </w:rPr>
        <w:t> </w:t>
      </w:r>
      <w:r w:rsidRPr="00584AA6">
        <w:rPr>
          <w:rFonts w:ascii="Times New Roman" w:hAnsi="Times New Roman" w:cs="Times New Roman"/>
          <w:sz w:val="24"/>
          <w:szCs w:val="24"/>
        </w:rPr>
        <w:t>občan.</w:t>
      </w:r>
      <w:r w:rsidR="00027C88" w:rsidRPr="00584AA6">
        <w:rPr>
          <w:rFonts w:ascii="Times New Roman" w:hAnsi="Times New Roman" w:cs="Times New Roman"/>
          <w:sz w:val="24"/>
          <w:szCs w:val="24"/>
        </w:rPr>
        <w:t xml:space="preserve"> </w:t>
      </w:r>
      <w:r w:rsidRPr="00584AA6">
        <w:rPr>
          <w:rFonts w:ascii="Times New Roman" w:hAnsi="Times New Roman" w:cs="Times New Roman"/>
          <w:sz w:val="24"/>
          <w:szCs w:val="24"/>
        </w:rPr>
        <w:t>zák.</w:t>
      </w:r>
      <w:r w:rsidR="002C004A" w:rsidRPr="00584AA6">
        <w:rPr>
          <w:rFonts w:ascii="Times New Roman" w:hAnsi="Times New Roman" w:cs="Times New Roman"/>
          <w:sz w:val="24"/>
          <w:szCs w:val="24"/>
        </w:rPr>
        <w:t xml:space="preserve"> jsou pod nadpisem Povinnosti prodávajícího v § 2087 až 2094 shrnuta ustanovení, pro jejichž obsah jsou povinnosti prodávajícího určující. Název pododdílu byl po vzoru </w:t>
      </w:r>
      <w:r w:rsidRPr="00584AA6">
        <w:rPr>
          <w:rFonts w:ascii="Times New Roman" w:hAnsi="Times New Roman" w:cs="Times New Roman"/>
          <w:sz w:val="24"/>
          <w:szCs w:val="24"/>
        </w:rPr>
        <w:t>dřívějšíh</w:t>
      </w:r>
      <w:r w:rsidR="00F94C49" w:rsidRPr="00584AA6">
        <w:rPr>
          <w:rFonts w:ascii="Times New Roman" w:hAnsi="Times New Roman" w:cs="Times New Roman"/>
          <w:sz w:val="24"/>
          <w:szCs w:val="24"/>
        </w:rPr>
        <w:t>o</w:t>
      </w:r>
      <w:r w:rsidR="00FB799D" w:rsidRPr="00584AA6">
        <w:rPr>
          <w:rFonts w:ascii="Times New Roman" w:hAnsi="Times New Roman" w:cs="Times New Roman"/>
          <w:sz w:val="24"/>
          <w:szCs w:val="24"/>
        </w:rPr>
        <w:t xml:space="preserve"> </w:t>
      </w:r>
      <w:r w:rsidR="00B41F56" w:rsidRPr="00584AA6">
        <w:rPr>
          <w:rFonts w:ascii="Times New Roman" w:hAnsi="Times New Roman" w:cs="Times New Roman"/>
          <w:sz w:val="24"/>
          <w:szCs w:val="24"/>
        </w:rPr>
        <w:t>obchodního zákoníku</w:t>
      </w:r>
      <w:r w:rsidR="00D1691D" w:rsidRPr="00584AA6">
        <w:rPr>
          <w:rFonts w:ascii="Times New Roman" w:hAnsi="Times New Roman" w:cs="Times New Roman"/>
          <w:sz w:val="24"/>
          <w:szCs w:val="24"/>
        </w:rPr>
        <w:t xml:space="preserve"> </w:t>
      </w:r>
      <w:r w:rsidR="00F94C49" w:rsidRPr="00584AA6">
        <w:rPr>
          <w:rFonts w:ascii="Times New Roman" w:hAnsi="Times New Roman" w:cs="Times New Roman"/>
          <w:sz w:val="24"/>
          <w:szCs w:val="24"/>
        </w:rPr>
        <w:t>zachován.</w:t>
      </w:r>
      <w:r w:rsidR="00FB799D" w:rsidRPr="00584AA6">
        <w:rPr>
          <w:rFonts w:ascii="Times New Roman" w:hAnsi="Times New Roman" w:cs="Times New Roman"/>
          <w:sz w:val="24"/>
          <w:szCs w:val="24"/>
        </w:rPr>
        <w:t xml:space="preserve"> </w:t>
      </w:r>
      <w:r w:rsidR="00F94C49" w:rsidRPr="00584AA6">
        <w:rPr>
          <w:rFonts w:ascii="Times New Roman" w:hAnsi="Times New Roman" w:cs="Times New Roman"/>
          <w:sz w:val="24"/>
          <w:szCs w:val="24"/>
        </w:rPr>
        <w:t>V</w:t>
      </w:r>
      <w:r w:rsidR="002C004A" w:rsidRPr="00584AA6">
        <w:rPr>
          <w:rFonts w:ascii="Times New Roman" w:hAnsi="Times New Roman" w:cs="Times New Roman"/>
          <w:sz w:val="24"/>
          <w:szCs w:val="24"/>
        </w:rPr>
        <w:t> některý</w:t>
      </w:r>
      <w:r w:rsidR="00F94C49" w:rsidRPr="00584AA6">
        <w:rPr>
          <w:rFonts w:ascii="Times New Roman" w:hAnsi="Times New Roman" w:cs="Times New Roman"/>
          <w:sz w:val="24"/>
          <w:szCs w:val="24"/>
        </w:rPr>
        <w:t>ch ustanoveních jsou upraven</w:t>
      </w:r>
      <w:r w:rsidR="00833ECC" w:rsidRPr="00584AA6">
        <w:rPr>
          <w:rFonts w:ascii="Times New Roman" w:hAnsi="Times New Roman" w:cs="Times New Roman"/>
          <w:sz w:val="24"/>
          <w:szCs w:val="24"/>
        </w:rPr>
        <w:t>a</w:t>
      </w:r>
      <w:r w:rsidR="002C004A" w:rsidRPr="00584AA6">
        <w:rPr>
          <w:rFonts w:ascii="Times New Roman" w:hAnsi="Times New Roman" w:cs="Times New Roman"/>
          <w:sz w:val="24"/>
          <w:szCs w:val="24"/>
        </w:rPr>
        <w:t xml:space="preserve"> práva prodávajícího (např. právo určit za stanovených podmínek dodatečně vlastn</w:t>
      </w:r>
      <w:r w:rsidR="00EF1E7A" w:rsidRPr="00584AA6">
        <w:rPr>
          <w:rFonts w:ascii="Times New Roman" w:hAnsi="Times New Roman" w:cs="Times New Roman"/>
          <w:sz w:val="24"/>
          <w:szCs w:val="24"/>
        </w:rPr>
        <w:t>osti prodávané věci), ale</w:t>
      </w:r>
      <w:r w:rsidR="002C004A" w:rsidRPr="00584AA6">
        <w:rPr>
          <w:rFonts w:ascii="Times New Roman" w:hAnsi="Times New Roman" w:cs="Times New Roman"/>
          <w:sz w:val="24"/>
          <w:szCs w:val="24"/>
        </w:rPr>
        <w:t xml:space="preserve"> i práva kupujícího (např. právo odmítnout věci dodané v přebytečném množství), protože</w:t>
      </w:r>
      <w:r w:rsidR="00A07D3F" w:rsidRPr="00584AA6">
        <w:rPr>
          <w:rFonts w:ascii="Times New Roman" w:hAnsi="Times New Roman" w:cs="Times New Roman"/>
          <w:sz w:val="24"/>
          <w:szCs w:val="24"/>
        </w:rPr>
        <w:t xml:space="preserve"> (</w:t>
      </w:r>
      <w:r w:rsidR="007673E7" w:rsidRPr="00584AA6">
        <w:rPr>
          <w:rFonts w:ascii="Times New Roman" w:hAnsi="Times New Roman" w:cs="Times New Roman"/>
          <w:sz w:val="24"/>
          <w:szCs w:val="24"/>
        </w:rPr>
        <w:t>podle názoru zákonodárce</w:t>
      </w:r>
      <w:r w:rsidR="00FC18A2" w:rsidRPr="00584AA6">
        <w:rPr>
          <w:rFonts w:ascii="Times New Roman" w:hAnsi="Times New Roman" w:cs="Times New Roman"/>
          <w:sz w:val="24"/>
          <w:szCs w:val="24"/>
        </w:rPr>
        <w:t xml:space="preserve">) </w:t>
      </w:r>
      <w:r w:rsidR="002C004A" w:rsidRPr="00584AA6">
        <w:rPr>
          <w:rFonts w:ascii="Times New Roman" w:hAnsi="Times New Roman" w:cs="Times New Roman"/>
          <w:sz w:val="24"/>
          <w:szCs w:val="24"/>
        </w:rPr>
        <w:t>ze systematického hlediska a v zájmu srozumitelnosti navrhované úpravy nelze tato doplňující pravidla od povinností prodávajícího oddělit.</w:t>
      </w:r>
    </w:p>
    <w:p w14:paraId="04D7FD2A" w14:textId="77777777" w:rsidR="002C004A" w:rsidRPr="00584AA6" w:rsidRDefault="002C004A" w:rsidP="00DA7BD7">
      <w:pPr>
        <w:widowControl w:val="0"/>
        <w:tabs>
          <w:tab w:val="left" w:pos="1260"/>
        </w:tabs>
        <w:autoSpaceDE w:val="0"/>
        <w:autoSpaceDN w:val="0"/>
        <w:adjustRightInd w:val="0"/>
        <w:spacing w:after="120" w:line="240" w:lineRule="exact"/>
        <w:ind w:firstLine="709"/>
        <w:jc w:val="both"/>
        <w:rPr>
          <w:rFonts w:ascii="Times New Roman" w:hAnsi="Times New Roman" w:cs="Times New Roman"/>
          <w:b/>
          <w:sz w:val="24"/>
          <w:szCs w:val="24"/>
        </w:rPr>
      </w:pPr>
      <w:r w:rsidRPr="00584AA6">
        <w:rPr>
          <w:rFonts w:ascii="Times New Roman" w:hAnsi="Times New Roman" w:cs="Times New Roman"/>
          <w:sz w:val="24"/>
          <w:szCs w:val="24"/>
        </w:rPr>
        <w:t xml:space="preserve">Podle § 2087 </w:t>
      </w:r>
      <w:r w:rsidRPr="00584AA6">
        <w:rPr>
          <w:rFonts w:ascii="Times New Roman" w:hAnsi="Times New Roman" w:cs="Times New Roman"/>
          <w:b/>
          <w:sz w:val="24"/>
          <w:szCs w:val="24"/>
        </w:rPr>
        <w:t>prodávající kupujícímu odevzdá věc, jakož i doklady, které se k věci vztahují, a umožní kupujícímu nabýt vlastnického práva k věci v souladu se smlouvou.</w:t>
      </w:r>
    </w:p>
    <w:p w14:paraId="6D17DD51" w14:textId="77777777" w:rsidR="002C004A" w:rsidRPr="00584AA6" w:rsidRDefault="00F94C49" w:rsidP="009C193D">
      <w:pPr>
        <w:widowControl w:val="0"/>
        <w:tabs>
          <w:tab w:val="left" w:pos="1260"/>
        </w:tabs>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Prodávající má</w:t>
      </w:r>
      <w:r w:rsidR="002C004A" w:rsidRPr="00584AA6">
        <w:rPr>
          <w:rFonts w:ascii="Times New Roman" w:hAnsi="Times New Roman" w:cs="Times New Roman"/>
          <w:sz w:val="24"/>
          <w:szCs w:val="24"/>
        </w:rPr>
        <w:t xml:space="preserve"> povinnost: </w:t>
      </w:r>
    </w:p>
    <w:p w14:paraId="47925AF2" w14:textId="369B3FCE" w:rsidR="002C004A" w:rsidRPr="00584AA6" w:rsidRDefault="002C004A" w:rsidP="009C193D">
      <w:pPr>
        <w:widowControl w:val="0"/>
        <w:numPr>
          <w:ilvl w:val="0"/>
          <w:numId w:val="2"/>
        </w:numPr>
        <w:tabs>
          <w:tab w:val="left" w:pos="1260"/>
        </w:tabs>
        <w:autoSpaceDE w:val="0"/>
        <w:autoSpaceDN w:val="0"/>
        <w:adjustRightInd w:val="0"/>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sz w:val="24"/>
          <w:szCs w:val="24"/>
        </w:rPr>
        <w:t>odevzdat kupujícímu věc</w:t>
      </w:r>
      <w:r w:rsidR="00945F40">
        <w:rPr>
          <w:rFonts w:ascii="Times New Roman" w:hAnsi="Times New Roman" w:cs="Times New Roman"/>
          <w:sz w:val="24"/>
          <w:szCs w:val="24"/>
        </w:rPr>
        <w:t>,</w:t>
      </w:r>
    </w:p>
    <w:p w14:paraId="54B7CCC1" w14:textId="7CEB9D18" w:rsidR="002C004A" w:rsidRPr="00584AA6" w:rsidRDefault="002C004A" w:rsidP="009C193D">
      <w:pPr>
        <w:widowControl w:val="0"/>
        <w:numPr>
          <w:ilvl w:val="0"/>
          <w:numId w:val="2"/>
        </w:numPr>
        <w:tabs>
          <w:tab w:val="left" w:pos="1260"/>
        </w:tabs>
        <w:autoSpaceDE w:val="0"/>
        <w:autoSpaceDN w:val="0"/>
        <w:adjustRightInd w:val="0"/>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sz w:val="24"/>
          <w:szCs w:val="24"/>
        </w:rPr>
        <w:t>odevzdat doklady, které se k věci vztahují</w:t>
      </w:r>
      <w:r w:rsidR="00945F40">
        <w:rPr>
          <w:rFonts w:ascii="Times New Roman" w:hAnsi="Times New Roman" w:cs="Times New Roman"/>
          <w:sz w:val="24"/>
          <w:szCs w:val="24"/>
        </w:rPr>
        <w:t>,</w:t>
      </w:r>
    </w:p>
    <w:p w14:paraId="2A36F5F6" w14:textId="2B800F9C" w:rsidR="0021505C" w:rsidRPr="00584AA6" w:rsidRDefault="002C004A" w:rsidP="009C193D">
      <w:pPr>
        <w:widowControl w:val="0"/>
        <w:numPr>
          <w:ilvl w:val="0"/>
          <w:numId w:val="2"/>
        </w:numPr>
        <w:tabs>
          <w:tab w:val="left" w:pos="1260"/>
        </w:tabs>
        <w:autoSpaceDE w:val="0"/>
        <w:autoSpaceDN w:val="0"/>
        <w:adjustRightInd w:val="0"/>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sz w:val="24"/>
          <w:szCs w:val="24"/>
        </w:rPr>
        <w:t xml:space="preserve">umožnit kupujícímu nabýt vlastnického práva. </w:t>
      </w:r>
    </w:p>
    <w:p w14:paraId="19869CC9" w14:textId="3BE6AE27" w:rsidR="002C004A" w:rsidRPr="00584AA6" w:rsidRDefault="002C004A" w:rsidP="00FC18A2">
      <w:pPr>
        <w:rPr>
          <w:rFonts w:ascii="Times New Roman" w:hAnsi="Times New Roman" w:cs="Times New Roman"/>
          <w:sz w:val="24"/>
          <w:szCs w:val="24"/>
        </w:rPr>
      </w:pPr>
      <w:r w:rsidRPr="00584AA6">
        <w:rPr>
          <w:rFonts w:ascii="Times New Roman" w:hAnsi="Times New Roman" w:cs="Times New Roman"/>
          <w:b/>
          <w:sz w:val="24"/>
          <w:szCs w:val="24"/>
        </w:rPr>
        <w:t>Prodávající splní povinnost odevzdat věc kupujícímu, umožní-li mu nakládat s věcí v místě plnění a včas mu to oznámí.</w:t>
      </w:r>
    </w:p>
    <w:p w14:paraId="5C398A42" w14:textId="41A762E7" w:rsidR="00281DC1" w:rsidRPr="00584AA6" w:rsidRDefault="00FC18A2" w:rsidP="00DA7BD7">
      <w:pPr>
        <w:widowControl w:val="0"/>
        <w:autoSpaceDE w:val="0"/>
        <w:autoSpaceDN w:val="0"/>
        <w:adjustRightInd w:val="0"/>
        <w:spacing w:after="60" w:line="240" w:lineRule="exact"/>
        <w:ind w:firstLine="709"/>
        <w:jc w:val="both"/>
        <w:rPr>
          <w:rFonts w:ascii="Times New Roman" w:hAnsi="Times New Roman" w:cs="Times New Roman"/>
          <w:sz w:val="24"/>
          <w:szCs w:val="24"/>
          <w:lang w:val="en-US"/>
        </w:rPr>
      </w:pPr>
      <w:r w:rsidRPr="00584AA6">
        <w:rPr>
          <w:rFonts w:ascii="Times New Roman" w:hAnsi="Times New Roman" w:cs="Times New Roman"/>
          <w:sz w:val="24"/>
          <w:szCs w:val="24"/>
        </w:rPr>
        <w:t>Při uzavírání smlouvy</w:t>
      </w:r>
      <w:r w:rsidR="002C004A" w:rsidRPr="00584AA6">
        <w:rPr>
          <w:rFonts w:ascii="Times New Roman" w:hAnsi="Times New Roman" w:cs="Times New Roman"/>
          <w:sz w:val="24"/>
          <w:szCs w:val="24"/>
        </w:rPr>
        <w:t xml:space="preserve"> lze </w:t>
      </w:r>
      <w:r w:rsidR="007673E7" w:rsidRPr="00584AA6">
        <w:rPr>
          <w:rFonts w:ascii="Times New Roman" w:hAnsi="Times New Roman" w:cs="Times New Roman"/>
          <w:sz w:val="24"/>
          <w:szCs w:val="24"/>
        </w:rPr>
        <w:t xml:space="preserve">použít i odkaz na úpravu v obchodních podmínkách, všeobecných obchodních podmínkách, odkaz na obchodní zvyklosti, lze využít i </w:t>
      </w:r>
      <w:r w:rsidR="002C004A" w:rsidRPr="00584AA6">
        <w:rPr>
          <w:rFonts w:ascii="Times New Roman" w:hAnsi="Times New Roman" w:cs="Times New Roman"/>
          <w:sz w:val="24"/>
          <w:szCs w:val="24"/>
        </w:rPr>
        <w:t xml:space="preserve">odkaz na tzv. </w:t>
      </w:r>
      <w:r w:rsidR="002C004A" w:rsidRPr="00584AA6">
        <w:rPr>
          <w:rFonts w:ascii="Times New Roman" w:hAnsi="Times New Roman" w:cs="Times New Roman"/>
          <w:b/>
          <w:sz w:val="24"/>
          <w:szCs w:val="24"/>
        </w:rPr>
        <w:lastRenderedPageBreak/>
        <w:t>vykládací pravidla</w:t>
      </w:r>
      <w:r w:rsidR="00603AC3" w:rsidRPr="00584AA6">
        <w:rPr>
          <w:rFonts w:ascii="Times New Roman" w:hAnsi="Times New Roman" w:cs="Times New Roman"/>
          <w:sz w:val="24"/>
          <w:szCs w:val="24"/>
        </w:rPr>
        <w:t>, zejména</w:t>
      </w:r>
      <w:r w:rsidR="002C004A" w:rsidRPr="00584AA6">
        <w:rPr>
          <w:rFonts w:ascii="Times New Roman" w:hAnsi="Times New Roman" w:cs="Times New Roman"/>
          <w:sz w:val="24"/>
          <w:szCs w:val="24"/>
        </w:rPr>
        <w:t xml:space="preserve"> uvést </w:t>
      </w:r>
      <w:r w:rsidR="002C004A" w:rsidRPr="00584AA6">
        <w:rPr>
          <w:rFonts w:ascii="Times New Roman" w:hAnsi="Times New Roman" w:cs="Times New Roman"/>
          <w:b/>
          <w:sz w:val="24"/>
          <w:szCs w:val="24"/>
        </w:rPr>
        <w:t xml:space="preserve">doložky </w:t>
      </w:r>
      <w:proofErr w:type="spellStart"/>
      <w:r w:rsidR="002C004A" w:rsidRPr="00584AA6">
        <w:rPr>
          <w:rFonts w:ascii="Times New Roman" w:hAnsi="Times New Roman" w:cs="Times New Roman"/>
          <w:b/>
          <w:sz w:val="24"/>
          <w:szCs w:val="24"/>
        </w:rPr>
        <w:t>Incoterms</w:t>
      </w:r>
      <w:proofErr w:type="spellEnd"/>
      <w:r w:rsidR="002657A6" w:rsidRPr="00584AA6">
        <w:rPr>
          <w:rFonts w:ascii="Times New Roman" w:hAnsi="Times New Roman" w:cs="Times New Roman"/>
          <w:b/>
          <w:sz w:val="24"/>
          <w:szCs w:val="24"/>
        </w:rPr>
        <w:t>.</w:t>
      </w:r>
      <w:r w:rsidR="004D4BDF">
        <w:rPr>
          <w:rStyle w:val="Odkaznapoznmkupodiarou"/>
          <w:rFonts w:ascii="Times New Roman" w:hAnsi="Times New Roman" w:cs="Times New Roman"/>
          <w:b/>
          <w:sz w:val="24"/>
          <w:szCs w:val="24"/>
        </w:rPr>
        <w:footnoteReference w:id="6"/>
      </w:r>
    </w:p>
    <w:p w14:paraId="09293354" w14:textId="19708F4E" w:rsidR="007F4618" w:rsidRPr="00584AA6" w:rsidRDefault="00D87C2D"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V současnosti jsou</w:t>
      </w:r>
      <w:r w:rsidR="007F4618" w:rsidRPr="00584AA6">
        <w:rPr>
          <w:rFonts w:ascii="Times New Roman" w:hAnsi="Times New Roman" w:cs="Times New Roman"/>
          <w:sz w:val="24"/>
          <w:szCs w:val="24"/>
        </w:rPr>
        <w:t xml:space="preserve"> účinné </w:t>
      </w:r>
      <w:proofErr w:type="spellStart"/>
      <w:r w:rsidR="007F4618" w:rsidRPr="00584AA6">
        <w:rPr>
          <w:rFonts w:ascii="Times New Roman" w:hAnsi="Times New Roman" w:cs="Times New Roman"/>
          <w:sz w:val="24"/>
          <w:szCs w:val="24"/>
        </w:rPr>
        <w:t>Incoterms</w:t>
      </w:r>
      <w:proofErr w:type="spellEnd"/>
      <w:r w:rsidR="007F4618" w:rsidRPr="00584AA6">
        <w:rPr>
          <w:rFonts w:ascii="Times New Roman" w:hAnsi="Times New Roman" w:cs="Times New Roman"/>
          <w:sz w:val="24"/>
          <w:szCs w:val="24"/>
        </w:rPr>
        <w:t xml:space="preserve"> 2020; lze však odkázat i na </w:t>
      </w:r>
      <w:r w:rsidR="00D1691D" w:rsidRPr="00584AA6">
        <w:rPr>
          <w:rFonts w:ascii="Times New Roman" w:hAnsi="Times New Roman" w:cs="Times New Roman"/>
          <w:sz w:val="24"/>
          <w:szCs w:val="24"/>
        </w:rPr>
        <w:t xml:space="preserve">dřívější znění </w:t>
      </w:r>
      <w:proofErr w:type="spellStart"/>
      <w:r w:rsidR="007F4618" w:rsidRPr="00584AA6">
        <w:rPr>
          <w:rFonts w:ascii="Times New Roman" w:hAnsi="Times New Roman" w:cs="Times New Roman"/>
          <w:sz w:val="24"/>
          <w:szCs w:val="24"/>
        </w:rPr>
        <w:t>Incoterm</w:t>
      </w:r>
      <w:r w:rsidRPr="00584AA6">
        <w:rPr>
          <w:rFonts w:ascii="Times New Roman" w:hAnsi="Times New Roman" w:cs="Times New Roman"/>
          <w:sz w:val="24"/>
          <w:szCs w:val="24"/>
        </w:rPr>
        <w:t>s</w:t>
      </w:r>
      <w:proofErr w:type="spellEnd"/>
      <w:r w:rsidR="00D1691D" w:rsidRPr="00584AA6">
        <w:rPr>
          <w:rFonts w:ascii="Times New Roman" w:hAnsi="Times New Roman" w:cs="Times New Roman"/>
          <w:sz w:val="24"/>
          <w:szCs w:val="24"/>
        </w:rPr>
        <w:t>, příp.na jiná vykládací pravidla</w:t>
      </w:r>
      <w:r w:rsidR="007F4618" w:rsidRPr="00584AA6">
        <w:rPr>
          <w:rFonts w:ascii="Times New Roman" w:hAnsi="Times New Roman" w:cs="Times New Roman"/>
          <w:sz w:val="24"/>
          <w:szCs w:val="24"/>
        </w:rPr>
        <w:t xml:space="preserve">. Nejčastěji se užívají doložky podle pravidel </w:t>
      </w:r>
      <w:proofErr w:type="spellStart"/>
      <w:r w:rsidR="007F4618" w:rsidRPr="00584AA6">
        <w:rPr>
          <w:rFonts w:ascii="Times New Roman" w:hAnsi="Times New Roman" w:cs="Times New Roman"/>
          <w:sz w:val="24"/>
          <w:szCs w:val="24"/>
        </w:rPr>
        <w:t>Incoterms</w:t>
      </w:r>
      <w:proofErr w:type="spellEnd"/>
      <w:r w:rsidR="007F4618" w:rsidRPr="00584AA6">
        <w:rPr>
          <w:rFonts w:ascii="Times New Roman" w:hAnsi="Times New Roman" w:cs="Times New Roman"/>
          <w:sz w:val="24"/>
          <w:szCs w:val="24"/>
        </w:rPr>
        <w:t xml:space="preserve"> 2000, </w:t>
      </w:r>
      <w:proofErr w:type="spellStart"/>
      <w:r w:rsidR="007F4618" w:rsidRPr="00584AA6">
        <w:rPr>
          <w:rFonts w:ascii="Times New Roman" w:hAnsi="Times New Roman" w:cs="Times New Roman"/>
          <w:sz w:val="24"/>
          <w:szCs w:val="24"/>
        </w:rPr>
        <w:t>Incoterms</w:t>
      </w:r>
      <w:proofErr w:type="spellEnd"/>
      <w:r w:rsidR="007F4618" w:rsidRPr="00584AA6">
        <w:rPr>
          <w:rFonts w:ascii="Times New Roman" w:hAnsi="Times New Roman" w:cs="Times New Roman"/>
          <w:sz w:val="24"/>
          <w:szCs w:val="24"/>
        </w:rPr>
        <w:t xml:space="preserve"> 2010 a </w:t>
      </w:r>
      <w:proofErr w:type="spellStart"/>
      <w:r w:rsidR="007F4618" w:rsidRPr="00584AA6">
        <w:rPr>
          <w:rFonts w:ascii="Times New Roman" w:hAnsi="Times New Roman" w:cs="Times New Roman"/>
          <w:sz w:val="24"/>
          <w:szCs w:val="24"/>
        </w:rPr>
        <w:t>Incoterms</w:t>
      </w:r>
      <w:proofErr w:type="spellEnd"/>
      <w:r w:rsidR="007F4618" w:rsidRPr="00584AA6">
        <w:rPr>
          <w:rFonts w:ascii="Times New Roman" w:hAnsi="Times New Roman" w:cs="Times New Roman"/>
          <w:sz w:val="24"/>
          <w:szCs w:val="24"/>
        </w:rPr>
        <w:t xml:space="preserve"> 2020. Tyto doložky se </w:t>
      </w:r>
      <w:r w:rsidR="0021505C" w:rsidRPr="00584AA6">
        <w:rPr>
          <w:rFonts w:ascii="Times New Roman" w:hAnsi="Times New Roman" w:cs="Times New Roman"/>
          <w:sz w:val="24"/>
          <w:szCs w:val="24"/>
        </w:rPr>
        <w:t xml:space="preserve">používají </w:t>
      </w:r>
      <w:r w:rsidR="00FC18A2" w:rsidRPr="00584AA6">
        <w:rPr>
          <w:rFonts w:ascii="Times New Roman" w:hAnsi="Times New Roman" w:cs="Times New Roman"/>
          <w:sz w:val="24"/>
          <w:szCs w:val="24"/>
        </w:rPr>
        <w:t xml:space="preserve">v mezinárodních vztazích, ale </w:t>
      </w:r>
      <w:r w:rsidR="0021505C" w:rsidRPr="00584AA6">
        <w:rPr>
          <w:rFonts w:ascii="Times New Roman" w:hAnsi="Times New Roman" w:cs="Times New Roman"/>
          <w:sz w:val="24"/>
          <w:szCs w:val="24"/>
        </w:rPr>
        <w:t>i</w:t>
      </w:r>
      <w:r w:rsidR="007F4618" w:rsidRPr="00584AA6">
        <w:rPr>
          <w:rFonts w:ascii="Times New Roman" w:hAnsi="Times New Roman" w:cs="Times New Roman"/>
          <w:sz w:val="24"/>
          <w:szCs w:val="24"/>
        </w:rPr>
        <w:t xml:space="preserve"> v tuzemsku, i když</w:t>
      </w:r>
      <w:r w:rsidR="00D1691D" w:rsidRPr="00584AA6">
        <w:rPr>
          <w:rFonts w:ascii="Times New Roman" w:hAnsi="Times New Roman" w:cs="Times New Roman"/>
          <w:sz w:val="24"/>
          <w:szCs w:val="24"/>
        </w:rPr>
        <w:t xml:space="preserve"> podle jejich charakteru se ně</w:t>
      </w:r>
      <w:r w:rsidR="007F4618" w:rsidRPr="00584AA6">
        <w:rPr>
          <w:rFonts w:ascii="Times New Roman" w:hAnsi="Times New Roman" w:cs="Times New Roman"/>
          <w:sz w:val="24"/>
          <w:szCs w:val="24"/>
        </w:rPr>
        <w:t xml:space="preserve">které použijí jen při </w:t>
      </w:r>
      <w:r w:rsidR="0021505C" w:rsidRPr="00584AA6">
        <w:rPr>
          <w:rFonts w:ascii="Times New Roman" w:hAnsi="Times New Roman" w:cs="Times New Roman"/>
          <w:sz w:val="24"/>
          <w:szCs w:val="24"/>
        </w:rPr>
        <w:t>určitých</w:t>
      </w:r>
      <w:r w:rsidR="007F4618" w:rsidRPr="00584AA6">
        <w:rPr>
          <w:rFonts w:ascii="Times New Roman" w:hAnsi="Times New Roman" w:cs="Times New Roman"/>
          <w:sz w:val="24"/>
          <w:szCs w:val="24"/>
        </w:rPr>
        <w:t xml:space="preserve"> dovozních nebo vývozních operacích, zejména tam, kde půjde o námořní </w:t>
      </w:r>
      <w:r w:rsidR="0015779C" w:rsidRPr="00584AA6">
        <w:rPr>
          <w:rFonts w:ascii="Times New Roman" w:hAnsi="Times New Roman" w:cs="Times New Roman"/>
          <w:sz w:val="24"/>
          <w:szCs w:val="24"/>
        </w:rPr>
        <w:t>či říč</w:t>
      </w:r>
      <w:r w:rsidRPr="00584AA6">
        <w:rPr>
          <w:rFonts w:ascii="Times New Roman" w:hAnsi="Times New Roman" w:cs="Times New Roman"/>
          <w:sz w:val="24"/>
          <w:szCs w:val="24"/>
        </w:rPr>
        <w:t>ní</w:t>
      </w:r>
      <w:r w:rsidR="00D1691D" w:rsidRPr="00584AA6">
        <w:rPr>
          <w:rFonts w:ascii="Times New Roman" w:hAnsi="Times New Roman" w:cs="Times New Roman"/>
          <w:sz w:val="24"/>
          <w:szCs w:val="24"/>
        </w:rPr>
        <w:t xml:space="preserve"> </w:t>
      </w:r>
      <w:r w:rsidR="007F4618" w:rsidRPr="00584AA6">
        <w:rPr>
          <w:rFonts w:ascii="Times New Roman" w:hAnsi="Times New Roman" w:cs="Times New Roman"/>
          <w:sz w:val="24"/>
          <w:szCs w:val="24"/>
        </w:rPr>
        <w:t xml:space="preserve">dopravu. </w:t>
      </w:r>
      <w:r w:rsidR="000B1C4E" w:rsidRPr="00584AA6">
        <w:rPr>
          <w:rFonts w:ascii="Times New Roman" w:hAnsi="Times New Roman" w:cs="Times New Roman"/>
          <w:sz w:val="24"/>
          <w:szCs w:val="24"/>
        </w:rPr>
        <w:t>Z citovaných</w:t>
      </w:r>
      <w:r w:rsidR="00D1691D" w:rsidRPr="00584AA6">
        <w:rPr>
          <w:rFonts w:ascii="Times New Roman" w:hAnsi="Times New Roman" w:cs="Times New Roman"/>
          <w:sz w:val="24"/>
          <w:szCs w:val="24"/>
        </w:rPr>
        <w:t xml:space="preserve"> d</w:t>
      </w:r>
      <w:r w:rsidR="000B1C4E" w:rsidRPr="00584AA6">
        <w:rPr>
          <w:rFonts w:ascii="Times New Roman" w:hAnsi="Times New Roman" w:cs="Times New Roman"/>
          <w:sz w:val="24"/>
          <w:szCs w:val="24"/>
        </w:rPr>
        <w:t>oložek</w:t>
      </w:r>
      <w:r w:rsidR="00D1691D" w:rsidRPr="00584AA6">
        <w:rPr>
          <w:rFonts w:ascii="Times New Roman" w:hAnsi="Times New Roman" w:cs="Times New Roman"/>
          <w:sz w:val="24"/>
          <w:szCs w:val="24"/>
        </w:rPr>
        <w:t xml:space="preserve"> </w:t>
      </w:r>
      <w:proofErr w:type="spellStart"/>
      <w:r w:rsidR="0021505C" w:rsidRPr="00584AA6">
        <w:rPr>
          <w:rFonts w:ascii="Times New Roman" w:hAnsi="Times New Roman" w:cs="Times New Roman"/>
          <w:sz w:val="24"/>
          <w:szCs w:val="24"/>
        </w:rPr>
        <w:t>Incoterms</w:t>
      </w:r>
      <w:proofErr w:type="spellEnd"/>
      <w:r w:rsidR="0021505C" w:rsidRPr="00584AA6">
        <w:rPr>
          <w:rFonts w:ascii="Times New Roman" w:hAnsi="Times New Roman" w:cs="Times New Roman"/>
          <w:sz w:val="24"/>
          <w:szCs w:val="24"/>
        </w:rPr>
        <w:t xml:space="preserve"> základní</w:t>
      </w:r>
      <w:r w:rsidR="000B1C4E" w:rsidRPr="00584AA6">
        <w:rPr>
          <w:rFonts w:ascii="Times New Roman" w:hAnsi="Times New Roman" w:cs="Times New Roman"/>
          <w:sz w:val="24"/>
          <w:szCs w:val="24"/>
        </w:rPr>
        <w:t xml:space="preserve"> obsah </w:t>
      </w:r>
      <w:r w:rsidR="007F4618" w:rsidRPr="00584AA6">
        <w:rPr>
          <w:rFonts w:ascii="Times New Roman" w:hAnsi="Times New Roman" w:cs="Times New Roman"/>
          <w:sz w:val="24"/>
          <w:szCs w:val="24"/>
        </w:rPr>
        <w:t>uvádíme níže.</w:t>
      </w:r>
    </w:p>
    <w:p w14:paraId="572B8A08" w14:textId="47F6EFE2" w:rsidR="00FC18A2" w:rsidRPr="00584AA6" w:rsidRDefault="00FC18A2"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Problematice vykládacích pravidel </w:t>
      </w:r>
      <w:proofErr w:type="spellStart"/>
      <w:r w:rsidRPr="00584AA6">
        <w:rPr>
          <w:rFonts w:ascii="Times New Roman" w:hAnsi="Times New Roman" w:cs="Times New Roman"/>
          <w:sz w:val="24"/>
          <w:szCs w:val="24"/>
        </w:rPr>
        <w:t>Incoterms</w:t>
      </w:r>
      <w:proofErr w:type="spellEnd"/>
      <w:r w:rsidRPr="00584AA6">
        <w:rPr>
          <w:rFonts w:ascii="Times New Roman" w:hAnsi="Times New Roman" w:cs="Times New Roman"/>
          <w:sz w:val="24"/>
          <w:szCs w:val="24"/>
        </w:rPr>
        <w:t xml:space="preserve"> se dále věnujeme, a to pro jejich význam.</w:t>
      </w:r>
    </w:p>
    <w:p w14:paraId="7F84EEAD" w14:textId="4A229151" w:rsidR="005D2873" w:rsidRPr="00584AA6" w:rsidRDefault="005D2873"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Smluvní strana by totiž měla znát co znamená, je-li pro smluvní znění navrhován </w:t>
      </w:r>
      <w:r w:rsidR="00C022D3" w:rsidRPr="00584AA6">
        <w:rPr>
          <w:rFonts w:ascii="Times New Roman" w:hAnsi="Times New Roman" w:cs="Times New Roman"/>
          <w:sz w:val="24"/>
          <w:szCs w:val="24"/>
        </w:rPr>
        <w:t xml:space="preserve">např. </w:t>
      </w:r>
      <w:r w:rsidRPr="00584AA6">
        <w:rPr>
          <w:rFonts w:ascii="Times New Roman" w:hAnsi="Times New Roman" w:cs="Times New Roman"/>
          <w:sz w:val="24"/>
          <w:szCs w:val="24"/>
        </w:rPr>
        <w:t xml:space="preserve">text </w:t>
      </w:r>
      <w:r w:rsidR="00C022D3" w:rsidRPr="00584AA6">
        <w:rPr>
          <w:rFonts w:ascii="Times New Roman" w:hAnsi="Times New Roman" w:cs="Times New Roman"/>
          <w:sz w:val="24"/>
          <w:szCs w:val="24"/>
        </w:rPr>
        <w:t>„</w:t>
      </w:r>
      <w:proofErr w:type="spellStart"/>
      <w:r w:rsidRPr="00584AA6">
        <w:rPr>
          <w:rFonts w:ascii="Times New Roman" w:hAnsi="Times New Roman" w:cs="Times New Roman"/>
          <w:sz w:val="24"/>
          <w:szCs w:val="24"/>
        </w:rPr>
        <w:t>Incoterms</w:t>
      </w:r>
      <w:proofErr w:type="spellEnd"/>
      <w:r w:rsidRPr="00584AA6">
        <w:rPr>
          <w:rFonts w:ascii="Times New Roman" w:hAnsi="Times New Roman" w:cs="Times New Roman"/>
          <w:sz w:val="24"/>
          <w:szCs w:val="24"/>
        </w:rPr>
        <w:t xml:space="preserve"> 2000 EXW</w:t>
      </w:r>
      <w:r w:rsidR="0021505C" w:rsidRPr="00584AA6">
        <w:rPr>
          <w:rFonts w:ascii="Times New Roman" w:hAnsi="Times New Roman" w:cs="Times New Roman"/>
          <w:sz w:val="24"/>
          <w:szCs w:val="24"/>
        </w:rPr>
        <w:t>“ nebo</w:t>
      </w:r>
      <w:r w:rsidRPr="00584AA6">
        <w:rPr>
          <w:rFonts w:ascii="Times New Roman" w:hAnsi="Times New Roman" w:cs="Times New Roman"/>
          <w:sz w:val="24"/>
          <w:szCs w:val="24"/>
        </w:rPr>
        <w:t xml:space="preserve"> zda návrh uvádí </w:t>
      </w:r>
      <w:r w:rsidR="00C022D3" w:rsidRPr="00584AA6">
        <w:rPr>
          <w:rFonts w:ascii="Times New Roman" w:hAnsi="Times New Roman" w:cs="Times New Roman"/>
          <w:sz w:val="24"/>
          <w:szCs w:val="24"/>
        </w:rPr>
        <w:t>„</w:t>
      </w:r>
      <w:proofErr w:type="spellStart"/>
      <w:r w:rsidRPr="00584AA6">
        <w:rPr>
          <w:rFonts w:ascii="Times New Roman" w:hAnsi="Times New Roman" w:cs="Times New Roman"/>
          <w:sz w:val="24"/>
          <w:szCs w:val="24"/>
        </w:rPr>
        <w:t>Incoterms</w:t>
      </w:r>
      <w:proofErr w:type="spellEnd"/>
      <w:r w:rsidRPr="00584AA6">
        <w:rPr>
          <w:rFonts w:ascii="Times New Roman" w:hAnsi="Times New Roman" w:cs="Times New Roman"/>
          <w:sz w:val="24"/>
          <w:szCs w:val="24"/>
        </w:rPr>
        <w:t xml:space="preserve"> 2020</w:t>
      </w:r>
      <w:r w:rsidR="00D87C2D" w:rsidRPr="00584AA6">
        <w:rPr>
          <w:rFonts w:ascii="Times New Roman" w:hAnsi="Times New Roman" w:cs="Times New Roman"/>
          <w:sz w:val="24"/>
          <w:szCs w:val="24"/>
        </w:rPr>
        <w:t xml:space="preserve"> DPU</w:t>
      </w:r>
      <w:r w:rsidR="00C022D3" w:rsidRPr="00584AA6">
        <w:rPr>
          <w:rFonts w:ascii="Times New Roman" w:hAnsi="Times New Roman" w:cs="Times New Roman"/>
          <w:sz w:val="24"/>
          <w:szCs w:val="24"/>
        </w:rPr>
        <w:t>“</w:t>
      </w:r>
      <w:r w:rsidR="00D87C2D" w:rsidRPr="00584AA6">
        <w:rPr>
          <w:rFonts w:ascii="Times New Roman" w:hAnsi="Times New Roman" w:cs="Times New Roman"/>
          <w:sz w:val="24"/>
          <w:szCs w:val="24"/>
        </w:rPr>
        <w:t>.</w:t>
      </w:r>
      <w:r w:rsidRPr="00584AA6">
        <w:rPr>
          <w:rFonts w:ascii="Times New Roman" w:hAnsi="Times New Roman" w:cs="Times New Roman"/>
          <w:sz w:val="24"/>
          <w:szCs w:val="24"/>
        </w:rPr>
        <w:t xml:space="preserve"> </w:t>
      </w:r>
    </w:p>
    <w:p w14:paraId="5B2789BD"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b/>
          <w:sz w:val="24"/>
          <w:szCs w:val="24"/>
        </w:rPr>
      </w:pPr>
      <w:proofErr w:type="spellStart"/>
      <w:r w:rsidRPr="00584AA6">
        <w:rPr>
          <w:rFonts w:ascii="Times New Roman" w:hAnsi="Times New Roman" w:cs="Times New Roman"/>
          <w:b/>
          <w:sz w:val="24"/>
          <w:szCs w:val="24"/>
        </w:rPr>
        <w:t>Incoterms</w:t>
      </w:r>
      <w:proofErr w:type="spellEnd"/>
      <w:r w:rsidRPr="00584AA6">
        <w:rPr>
          <w:rFonts w:ascii="Times New Roman" w:hAnsi="Times New Roman" w:cs="Times New Roman"/>
          <w:b/>
          <w:sz w:val="24"/>
          <w:szCs w:val="24"/>
        </w:rPr>
        <w:t xml:space="preserve"> 2000 </w:t>
      </w:r>
    </w:p>
    <w:p w14:paraId="2FF30226" w14:textId="7D9110EF" w:rsidR="001C58DF" w:rsidRPr="00584AA6" w:rsidRDefault="0021505C" w:rsidP="007F4618">
      <w:pPr>
        <w:widowControl w:val="0"/>
        <w:autoSpaceDE w:val="0"/>
        <w:autoSpaceDN w:val="0"/>
        <w:adjustRightInd w:val="0"/>
        <w:spacing w:after="120" w:line="240" w:lineRule="exact"/>
        <w:ind w:right="-28" w:firstLine="238"/>
        <w:jc w:val="both"/>
        <w:rPr>
          <w:rFonts w:ascii="Times New Roman" w:hAnsi="Times New Roman" w:cs="Times New Roman"/>
          <w:b/>
          <w:sz w:val="24"/>
          <w:szCs w:val="24"/>
        </w:rPr>
      </w:pPr>
      <w:r w:rsidRPr="00584AA6">
        <w:rPr>
          <w:rFonts w:ascii="Times New Roman" w:hAnsi="Times New Roman" w:cs="Times New Roman"/>
          <w:b/>
          <w:sz w:val="24"/>
          <w:szCs w:val="24"/>
        </w:rPr>
        <w:t>Vykládací</w:t>
      </w:r>
      <w:r w:rsidR="001C58DF" w:rsidRPr="00584AA6">
        <w:rPr>
          <w:rFonts w:ascii="Times New Roman" w:hAnsi="Times New Roman" w:cs="Times New Roman"/>
          <w:b/>
          <w:sz w:val="24"/>
          <w:szCs w:val="24"/>
        </w:rPr>
        <w:t xml:space="preserve"> pravidla se člení do skupin označených E, F, C a D. </w:t>
      </w:r>
    </w:p>
    <w:p w14:paraId="16DC0E6D"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b/>
          <w:sz w:val="24"/>
          <w:szCs w:val="24"/>
        </w:rPr>
      </w:pPr>
      <w:r w:rsidRPr="00584AA6">
        <w:rPr>
          <w:rFonts w:ascii="Times New Roman" w:hAnsi="Times New Roman" w:cs="Times New Roman"/>
          <w:b/>
          <w:sz w:val="24"/>
          <w:szCs w:val="24"/>
        </w:rPr>
        <w:t xml:space="preserve">Skupina E </w:t>
      </w:r>
    </w:p>
    <w:p w14:paraId="13221B41"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 xml:space="preserve">První skupinu představuje doložka, podle které připraví prodávající zboží ve svém závodu.  </w:t>
      </w:r>
    </w:p>
    <w:p w14:paraId="1E7C542C" w14:textId="238D5913" w:rsidR="007F4618" w:rsidRPr="00584AA6" w:rsidRDefault="0021505C"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EXW</w:t>
      </w:r>
      <w:r w:rsidRPr="00584AA6">
        <w:rPr>
          <w:rFonts w:ascii="Times New Roman" w:hAnsi="Times New Roman" w:cs="Times New Roman"/>
          <w:i/>
          <w:sz w:val="24"/>
          <w:szCs w:val="24"/>
        </w:rPr>
        <w:t xml:space="preserve"> – Ex</w:t>
      </w:r>
      <w:r w:rsidR="007F4618" w:rsidRPr="00584AA6">
        <w:rPr>
          <w:rFonts w:ascii="Times New Roman" w:hAnsi="Times New Roman" w:cs="Times New Roman"/>
          <w:i/>
          <w:sz w:val="24"/>
          <w:szCs w:val="24"/>
        </w:rPr>
        <w:t xml:space="preserve"> Works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place) ze závodu (... ujednané místo) </w:t>
      </w:r>
    </w:p>
    <w:p w14:paraId="22B5E15F" w14:textId="67AE7DE4"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Jedinou povinností prodávajícího je dát k dispozici zboží kupujícímu v</w:t>
      </w:r>
      <w:r w:rsidR="000B1C4E" w:rsidRPr="00584AA6">
        <w:rPr>
          <w:rFonts w:ascii="Times New Roman" w:hAnsi="Times New Roman" w:cs="Times New Roman"/>
          <w:sz w:val="24"/>
          <w:szCs w:val="24"/>
        </w:rPr>
        <w:t>e svém závodě. Prodávající nemá odpovědnost</w:t>
      </w:r>
      <w:r w:rsidRPr="00584AA6">
        <w:rPr>
          <w:rFonts w:ascii="Times New Roman" w:hAnsi="Times New Roman" w:cs="Times New Roman"/>
          <w:sz w:val="24"/>
          <w:szCs w:val="24"/>
        </w:rPr>
        <w:t xml:space="preserve"> za nakládku zboží na dopravní prostředek opatřený</w:t>
      </w:r>
      <w:r w:rsidR="001B1F5F" w:rsidRPr="00584AA6">
        <w:rPr>
          <w:rFonts w:ascii="Times New Roman" w:hAnsi="Times New Roman" w:cs="Times New Roman"/>
          <w:sz w:val="24"/>
          <w:szCs w:val="24"/>
        </w:rPr>
        <w:t xml:space="preserve"> kupujícím, a to není-li</w:t>
      </w:r>
      <w:r w:rsidRPr="00584AA6">
        <w:rPr>
          <w:rFonts w:ascii="Times New Roman" w:hAnsi="Times New Roman" w:cs="Times New Roman"/>
          <w:sz w:val="24"/>
          <w:szCs w:val="24"/>
        </w:rPr>
        <w:t xml:space="preserve"> dohodnuto jinak. </w:t>
      </w:r>
    </w:p>
    <w:p w14:paraId="3693B4A2"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Kupující nese veškeré výlohy a rizika spojená s přepravou zboží z tohoto místa až do místa určení. Tato doložka představuje minimální závazek pro prodávajícího. </w:t>
      </w:r>
    </w:p>
    <w:p w14:paraId="5B856A64"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b/>
          <w:sz w:val="24"/>
          <w:szCs w:val="24"/>
        </w:rPr>
      </w:pPr>
      <w:r w:rsidRPr="00584AA6">
        <w:rPr>
          <w:rFonts w:ascii="Times New Roman" w:hAnsi="Times New Roman" w:cs="Times New Roman"/>
          <w:b/>
          <w:sz w:val="24"/>
          <w:szCs w:val="24"/>
        </w:rPr>
        <w:t xml:space="preserve">Skupina F </w:t>
      </w:r>
    </w:p>
    <w:p w14:paraId="284F595E"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Druhou skupinu představují doložky, u kterých je prodávající vyzván dodat zboží dopravci jmenovanému kupujícím. </w:t>
      </w:r>
      <w:r w:rsidRPr="00584AA6">
        <w:rPr>
          <w:rFonts w:ascii="Times New Roman" w:hAnsi="Times New Roman" w:cs="Times New Roman"/>
          <w:b/>
          <w:sz w:val="24"/>
          <w:szCs w:val="24"/>
        </w:rPr>
        <w:t xml:space="preserve"> </w:t>
      </w:r>
    </w:p>
    <w:p w14:paraId="0724393A" w14:textId="0D989F03" w:rsidR="007F4618" w:rsidRPr="00584AA6" w:rsidRDefault="0021505C"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FCA</w:t>
      </w:r>
      <w:r w:rsidRPr="00584AA6">
        <w:rPr>
          <w:rFonts w:ascii="Times New Roman" w:hAnsi="Times New Roman" w:cs="Times New Roman"/>
          <w:i/>
          <w:sz w:val="24"/>
          <w:szCs w:val="24"/>
        </w:rPr>
        <w:t xml:space="preserve"> – Free</w:t>
      </w:r>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Carrier</w:t>
      </w:r>
      <w:proofErr w:type="spellEnd"/>
      <w:r w:rsidR="007F4618" w:rsidRPr="00584AA6">
        <w:rPr>
          <w:rFonts w:ascii="Times New Roman" w:hAnsi="Times New Roman" w:cs="Times New Roman"/>
          <w:i/>
          <w:sz w:val="24"/>
          <w:szCs w:val="24"/>
        </w:rPr>
        <w:t xml:space="preserve">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place) vyplaceně dopravci (... ujednané místo) </w:t>
      </w:r>
    </w:p>
    <w:p w14:paraId="13B423E4" w14:textId="58AA47B5" w:rsidR="007F4618" w:rsidRPr="00584AA6" w:rsidRDefault="00945F40"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Pr>
          <w:rFonts w:ascii="Times New Roman" w:hAnsi="Times New Roman" w:cs="Times New Roman"/>
          <w:sz w:val="24"/>
          <w:szCs w:val="24"/>
        </w:rPr>
        <w:t>“</w:t>
      </w:r>
      <w:r w:rsidR="007F4618" w:rsidRPr="00584AA6">
        <w:rPr>
          <w:rFonts w:ascii="Times New Roman" w:hAnsi="Times New Roman" w:cs="Times New Roman"/>
          <w:sz w:val="24"/>
          <w:szCs w:val="24"/>
        </w:rPr>
        <w:t>Vyplaceně dopravci</w:t>
      </w:r>
      <w:r>
        <w:rPr>
          <w:rFonts w:ascii="Times New Roman" w:hAnsi="Times New Roman" w:cs="Times New Roman"/>
          <w:sz w:val="24"/>
          <w:szCs w:val="24"/>
        </w:rPr>
        <w:t>“</w:t>
      </w:r>
      <w:r w:rsidR="007F4618" w:rsidRPr="00584AA6">
        <w:rPr>
          <w:rFonts w:ascii="Times New Roman" w:hAnsi="Times New Roman" w:cs="Times New Roman"/>
          <w:sz w:val="24"/>
          <w:szCs w:val="24"/>
        </w:rPr>
        <w:t xml:space="preserve"> znamená, že zboží je celně odbaveno. Prodávající splní svou povinnost dodání, když předá zboží odbavené pro vývoz do péče dopravce jmenovaného kupují</w:t>
      </w:r>
      <w:r w:rsidR="00A31352" w:rsidRPr="00584AA6">
        <w:rPr>
          <w:rFonts w:ascii="Times New Roman" w:hAnsi="Times New Roman" w:cs="Times New Roman"/>
          <w:sz w:val="24"/>
          <w:szCs w:val="24"/>
        </w:rPr>
        <w:t>cím na sjednaném místě nebo bodu</w:t>
      </w:r>
      <w:r w:rsidR="007F4618" w:rsidRPr="00584AA6">
        <w:rPr>
          <w:rFonts w:ascii="Times New Roman" w:hAnsi="Times New Roman" w:cs="Times New Roman"/>
          <w:sz w:val="24"/>
          <w:szCs w:val="24"/>
        </w:rPr>
        <w:t xml:space="preserve">. Pokud kupující neudal přesný bod, prodávající může volit mezi místem nebo stanoveným pásmem, kde dopravce převezme zboží do své péče. </w:t>
      </w:r>
    </w:p>
    <w:p w14:paraId="00D18FB0"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Pokud je podle obchodní praxe potřebná spolupráce prodávajícího při uzavření smlouvy s dopravcem (jako např. v železniční a letecké dopravě), prodávající může jednat na nebezpečí a náklady kupujícího. </w:t>
      </w:r>
    </w:p>
    <w:p w14:paraId="02820CB6"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Tato doložka může být použita pro každý druh dopravy včetně kombinované (s různými navazujícími druhy dopravy). </w:t>
      </w:r>
    </w:p>
    <w:p w14:paraId="522E5751" w14:textId="2C87B1E1" w:rsidR="007F4618" w:rsidRPr="00584AA6" w:rsidRDefault="00945F40"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Pr>
          <w:rFonts w:ascii="Times New Roman" w:hAnsi="Times New Roman" w:cs="Times New Roman"/>
          <w:sz w:val="24"/>
          <w:szCs w:val="24"/>
        </w:rPr>
        <w:t>“</w:t>
      </w:r>
      <w:r w:rsidR="007F4618" w:rsidRPr="00584AA6">
        <w:rPr>
          <w:rFonts w:ascii="Times New Roman" w:hAnsi="Times New Roman" w:cs="Times New Roman"/>
          <w:sz w:val="24"/>
          <w:szCs w:val="24"/>
        </w:rPr>
        <w:t>Dopravce</w:t>
      </w:r>
      <w:r>
        <w:rPr>
          <w:rFonts w:ascii="Times New Roman" w:hAnsi="Times New Roman" w:cs="Times New Roman"/>
          <w:sz w:val="24"/>
          <w:szCs w:val="24"/>
        </w:rPr>
        <w:t>“</w:t>
      </w:r>
      <w:r w:rsidR="007F4618" w:rsidRPr="00584AA6">
        <w:rPr>
          <w:rFonts w:ascii="Times New Roman" w:hAnsi="Times New Roman" w:cs="Times New Roman"/>
          <w:sz w:val="24"/>
          <w:szCs w:val="24"/>
        </w:rPr>
        <w:t xml:space="preserve"> je každá osoba, která se přepravní smlouvou zavazuje provést nebo zajistit provedení přepravy železniční, silniční, námořní, letecké, vnitrozemské, vodní nebo v jejich kombinaci. Pokud kupující přikáže prodávajícímu dodat zboží osobě, např. zasílateli, který není "dopravce", pak prodávající splnil svou povinnost dodání zboží jeho předáním do péče této osoby. </w:t>
      </w:r>
    </w:p>
    <w:p w14:paraId="56D8A26A"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Kupující musí obstarat na vlastní nebezpečí a náklady veškeré dovozní licence a vyřídit celní formality, pokud přicházejí v úvahu pro dovoz zboží nebo průvoz jinou zemí.  </w:t>
      </w:r>
    </w:p>
    <w:p w14:paraId="4FDBA1E3" w14:textId="4F76B491" w:rsidR="007F4618" w:rsidRPr="00584AA6" w:rsidRDefault="0021505C"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FAS</w:t>
      </w:r>
      <w:r w:rsidRPr="00584AA6">
        <w:rPr>
          <w:rFonts w:ascii="Times New Roman" w:hAnsi="Times New Roman" w:cs="Times New Roman"/>
          <w:i/>
          <w:sz w:val="24"/>
          <w:szCs w:val="24"/>
        </w:rPr>
        <w:t xml:space="preserve"> – Free</w:t>
      </w:r>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Alongside</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Ship</w:t>
      </w:r>
      <w:proofErr w:type="spellEnd"/>
      <w:r w:rsidR="007F4618" w:rsidRPr="00584AA6">
        <w:rPr>
          <w:rFonts w:ascii="Times New Roman" w:hAnsi="Times New Roman" w:cs="Times New Roman"/>
          <w:i/>
          <w:sz w:val="24"/>
          <w:szCs w:val="24"/>
        </w:rPr>
        <w:t xml:space="preserve">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port </w:t>
      </w:r>
      <w:proofErr w:type="spellStart"/>
      <w:r w:rsidR="007F4618" w:rsidRPr="00584AA6">
        <w:rPr>
          <w:rFonts w:ascii="Times New Roman" w:hAnsi="Times New Roman" w:cs="Times New Roman"/>
          <w:i/>
          <w:sz w:val="24"/>
          <w:szCs w:val="24"/>
        </w:rPr>
        <w:t>of</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shipment</w:t>
      </w:r>
      <w:proofErr w:type="spellEnd"/>
      <w:r w:rsidR="007F4618" w:rsidRPr="00584AA6">
        <w:rPr>
          <w:rFonts w:ascii="Times New Roman" w:hAnsi="Times New Roman" w:cs="Times New Roman"/>
          <w:i/>
          <w:sz w:val="24"/>
          <w:szCs w:val="24"/>
        </w:rPr>
        <w:t xml:space="preserve">) vyplaceně k boku lodi (... ujednaný přístav nalodění) </w:t>
      </w:r>
    </w:p>
    <w:p w14:paraId="37DE5217" w14:textId="34A9B3F0" w:rsidR="007F4618" w:rsidRPr="00584AA6" w:rsidRDefault="00945F40"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Pr>
          <w:rFonts w:ascii="Times New Roman" w:hAnsi="Times New Roman" w:cs="Times New Roman"/>
          <w:sz w:val="24"/>
          <w:szCs w:val="24"/>
        </w:rPr>
        <w:t>“</w:t>
      </w:r>
      <w:r w:rsidR="007F4618" w:rsidRPr="00584AA6">
        <w:rPr>
          <w:rFonts w:ascii="Times New Roman" w:hAnsi="Times New Roman" w:cs="Times New Roman"/>
          <w:sz w:val="24"/>
          <w:szCs w:val="24"/>
        </w:rPr>
        <w:t>Vyplaceně k boku lodi</w:t>
      </w:r>
      <w:r>
        <w:rPr>
          <w:rFonts w:ascii="Times New Roman" w:hAnsi="Times New Roman" w:cs="Times New Roman"/>
          <w:sz w:val="24"/>
          <w:szCs w:val="24"/>
        </w:rPr>
        <w:t>“</w:t>
      </w:r>
      <w:r w:rsidR="007F4618" w:rsidRPr="00584AA6">
        <w:rPr>
          <w:rFonts w:ascii="Times New Roman" w:hAnsi="Times New Roman" w:cs="Times New Roman"/>
          <w:sz w:val="24"/>
          <w:szCs w:val="24"/>
        </w:rPr>
        <w:t xml:space="preserve"> znamená, že prodávající splní svou povinnost dodání, když zboží dodá k boku lodi na nábřeží nebo ve člunu v ujednaném přístavu nalodění. Kupující musí nést všechny náklady a nebezpečí ztráty nebo poškození zboží od tohoto okamžiku. </w:t>
      </w:r>
    </w:p>
    <w:p w14:paraId="670000EA"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Zboží pro vývoz celně odbavuje prodávající. Tato doložka může být použita pouze pro </w:t>
      </w:r>
      <w:r w:rsidRPr="00584AA6">
        <w:rPr>
          <w:rFonts w:ascii="Times New Roman" w:hAnsi="Times New Roman" w:cs="Times New Roman"/>
          <w:sz w:val="24"/>
          <w:szCs w:val="24"/>
        </w:rPr>
        <w:lastRenderedPageBreak/>
        <w:t xml:space="preserve">námořní nebo vnitrozemskou vodní dopravu. </w:t>
      </w:r>
    </w:p>
    <w:p w14:paraId="062FF291" w14:textId="47AE9AB0" w:rsidR="007F4618" w:rsidRPr="00584AA6" w:rsidRDefault="0021505C"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FOB</w:t>
      </w:r>
      <w:r w:rsidRPr="00584AA6">
        <w:rPr>
          <w:rFonts w:ascii="Times New Roman" w:hAnsi="Times New Roman" w:cs="Times New Roman"/>
          <w:i/>
          <w:sz w:val="24"/>
          <w:szCs w:val="24"/>
        </w:rPr>
        <w:t xml:space="preserve"> – Free</w:t>
      </w:r>
      <w:r w:rsidR="007F4618" w:rsidRPr="00584AA6">
        <w:rPr>
          <w:rFonts w:ascii="Times New Roman" w:hAnsi="Times New Roman" w:cs="Times New Roman"/>
          <w:i/>
          <w:sz w:val="24"/>
          <w:szCs w:val="24"/>
        </w:rPr>
        <w:t xml:space="preserve"> on </w:t>
      </w:r>
      <w:proofErr w:type="spellStart"/>
      <w:r w:rsidR="007F4618" w:rsidRPr="00584AA6">
        <w:rPr>
          <w:rFonts w:ascii="Times New Roman" w:hAnsi="Times New Roman" w:cs="Times New Roman"/>
          <w:i/>
          <w:sz w:val="24"/>
          <w:szCs w:val="24"/>
        </w:rPr>
        <w:t>Board</w:t>
      </w:r>
      <w:proofErr w:type="spellEnd"/>
      <w:r w:rsidR="007F4618" w:rsidRPr="00584AA6">
        <w:rPr>
          <w:rFonts w:ascii="Times New Roman" w:hAnsi="Times New Roman" w:cs="Times New Roman"/>
          <w:i/>
          <w:sz w:val="24"/>
          <w:szCs w:val="24"/>
        </w:rPr>
        <w:t xml:space="preserve">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port </w:t>
      </w:r>
      <w:proofErr w:type="spellStart"/>
      <w:r w:rsidR="007F4618" w:rsidRPr="00584AA6">
        <w:rPr>
          <w:rFonts w:ascii="Times New Roman" w:hAnsi="Times New Roman" w:cs="Times New Roman"/>
          <w:i/>
          <w:sz w:val="24"/>
          <w:szCs w:val="24"/>
        </w:rPr>
        <w:t>of</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shipment</w:t>
      </w:r>
      <w:proofErr w:type="spellEnd"/>
      <w:r w:rsidR="007F4618" w:rsidRPr="00584AA6">
        <w:rPr>
          <w:rFonts w:ascii="Times New Roman" w:hAnsi="Times New Roman" w:cs="Times New Roman"/>
          <w:i/>
          <w:sz w:val="24"/>
          <w:szCs w:val="24"/>
        </w:rPr>
        <w:t xml:space="preserve">) vyplaceně na loď (... ujednaný přístav nalodění) </w:t>
      </w:r>
    </w:p>
    <w:p w14:paraId="78796B2E" w14:textId="67158F69" w:rsidR="007F4618" w:rsidRPr="00584AA6" w:rsidRDefault="005F37D9"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Pr>
          <w:rFonts w:ascii="Times New Roman" w:hAnsi="Times New Roman" w:cs="Times New Roman"/>
          <w:sz w:val="24"/>
          <w:szCs w:val="24"/>
        </w:rPr>
        <w:t>“</w:t>
      </w:r>
      <w:r w:rsidR="007F4618" w:rsidRPr="00584AA6">
        <w:rPr>
          <w:rFonts w:ascii="Times New Roman" w:hAnsi="Times New Roman" w:cs="Times New Roman"/>
          <w:sz w:val="24"/>
          <w:szCs w:val="24"/>
        </w:rPr>
        <w:t>Vyplaceně na loď</w:t>
      </w:r>
      <w:r>
        <w:rPr>
          <w:rFonts w:ascii="Times New Roman" w:hAnsi="Times New Roman" w:cs="Times New Roman"/>
          <w:sz w:val="24"/>
          <w:szCs w:val="24"/>
        </w:rPr>
        <w:t>“</w:t>
      </w:r>
      <w:r w:rsidR="007F4618" w:rsidRPr="00584AA6">
        <w:rPr>
          <w:rFonts w:ascii="Times New Roman" w:hAnsi="Times New Roman" w:cs="Times New Roman"/>
          <w:sz w:val="24"/>
          <w:szCs w:val="24"/>
        </w:rPr>
        <w:t xml:space="preserve"> znamená, že prodávající splní svou povinnost dodání, když zboží přešlo zábradlí lodi v ujednaném přístavu nalodění. Kupující nese od tohoto okamžiku všechny náklady a nebezpečí ztráty nebo poškození zboží. Doložka FOB vyžaduje, aby prodávající odbavil zboží pro vývoz. </w:t>
      </w:r>
    </w:p>
    <w:p w14:paraId="6511C0FD"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Tato doložka může být použita pouze pro námořní nebo vnitrozemskou vodní dopravu. Jestliže zábradlí lodi nemá praktický význam (tak jako v případě přepravy kontejnerové), je výhodnější použít doložku FCA. </w:t>
      </w:r>
    </w:p>
    <w:p w14:paraId="75259EB8"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b/>
          <w:sz w:val="24"/>
          <w:szCs w:val="24"/>
        </w:rPr>
      </w:pPr>
      <w:r w:rsidRPr="00584AA6">
        <w:rPr>
          <w:rFonts w:ascii="Times New Roman" w:hAnsi="Times New Roman" w:cs="Times New Roman"/>
          <w:b/>
          <w:sz w:val="24"/>
          <w:szCs w:val="24"/>
        </w:rPr>
        <w:t xml:space="preserve">Skupina C </w:t>
      </w:r>
    </w:p>
    <w:p w14:paraId="3F46FFDD"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Třetí skupina zahrnuje doložky, u kterých musí prodávající zajistit uzavření přepravní smlouvy, aniž by na sebe vzal nebezpečí ztráty nebo poškození zboží nebo dodatečné náklady způsobené okolnostmi po nalodění a odeslání. </w:t>
      </w:r>
    </w:p>
    <w:p w14:paraId="21D2A76A" w14:textId="75FB1CEE" w:rsidR="007F4618" w:rsidRPr="00584AA6" w:rsidRDefault="0021505C"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CFR</w:t>
      </w:r>
      <w:r w:rsidRPr="00584AA6">
        <w:rPr>
          <w:rFonts w:ascii="Times New Roman" w:hAnsi="Times New Roman" w:cs="Times New Roman"/>
          <w:i/>
          <w:sz w:val="24"/>
          <w:szCs w:val="24"/>
        </w:rPr>
        <w:t xml:space="preserve"> – </w:t>
      </w:r>
      <w:proofErr w:type="spellStart"/>
      <w:r w:rsidRPr="00584AA6">
        <w:rPr>
          <w:rFonts w:ascii="Times New Roman" w:hAnsi="Times New Roman" w:cs="Times New Roman"/>
          <w:i/>
          <w:sz w:val="24"/>
          <w:szCs w:val="24"/>
        </w:rPr>
        <w:t>Cost</w:t>
      </w:r>
      <w:proofErr w:type="spellEnd"/>
      <w:r w:rsidR="007F4618" w:rsidRPr="00584AA6">
        <w:rPr>
          <w:rFonts w:ascii="Times New Roman" w:hAnsi="Times New Roman" w:cs="Times New Roman"/>
          <w:i/>
          <w:sz w:val="24"/>
          <w:szCs w:val="24"/>
        </w:rPr>
        <w:t xml:space="preserve"> and </w:t>
      </w:r>
      <w:proofErr w:type="spellStart"/>
      <w:r w:rsidR="007F4618" w:rsidRPr="00584AA6">
        <w:rPr>
          <w:rFonts w:ascii="Times New Roman" w:hAnsi="Times New Roman" w:cs="Times New Roman"/>
          <w:i/>
          <w:sz w:val="24"/>
          <w:szCs w:val="24"/>
        </w:rPr>
        <w:t>Freight</w:t>
      </w:r>
      <w:proofErr w:type="spellEnd"/>
      <w:r w:rsidR="007F4618" w:rsidRPr="00584AA6">
        <w:rPr>
          <w:rFonts w:ascii="Times New Roman" w:hAnsi="Times New Roman" w:cs="Times New Roman"/>
          <w:i/>
          <w:sz w:val="24"/>
          <w:szCs w:val="24"/>
        </w:rPr>
        <w:t xml:space="preserve">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port </w:t>
      </w:r>
      <w:proofErr w:type="spellStart"/>
      <w:r w:rsidR="007F4618" w:rsidRPr="00584AA6">
        <w:rPr>
          <w:rFonts w:ascii="Times New Roman" w:hAnsi="Times New Roman" w:cs="Times New Roman"/>
          <w:i/>
          <w:sz w:val="24"/>
          <w:szCs w:val="24"/>
        </w:rPr>
        <w:t>of</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destination</w:t>
      </w:r>
      <w:proofErr w:type="spellEnd"/>
      <w:r w:rsidR="007F4618" w:rsidRPr="00584AA6">
        <w:rPr>
          <w:rFonts w:ascii="Times New Roman" w:hAnsi="Times New Roman" w:cs="Times New Roman"/>
          <w:i/>
          <w:sz w:val="24"/>
          <w:szCs w:val="24"/>
        </w:rPr>
        <w:t xml:space="preserve">) výlohy a dopravné (... ujednaný přístav určení) </w:t>
      </w:r>
    </w:p>
    <w:p w14:paraId="296D5717" w14:textId="38BA855F" w:rsidR="007F4618" w:rsidRPr="00584AA6" w:rsidRDefault="005F37D9"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Pr>
          <w:rFonts w:ascii="Times New Roman" w:hAnsi="Times New Roman" w:cs="Times New Roman"/>
          <w:sz w:val="24"/>
          <w:szCs w:val="24"/>
        </w:rPr>
        <w:t>“</w:t>
      </w:r>
      <w:r w:rsidR="007F4618" w:rsidRPr="00584AA6">
        <w:rPr>
          <w:rFonts w:ascii="Times New Roman" w:hAnsi="Times New Roman" w:cs="Times New Roman"/>
          <w:sz w:val="24"/>
          <w:szCs w:val="24"/>
        </w:rPr>
        <w:t>Výlohy a dopravné</w:t>
      </w:r>
      <w:r>
        <w:rPr>
          <w:rFonts w:ascii="Times New Roman" w:hAnsi="Times New Roman" w:cs="Times New Roman"/>
          <w:sz w:val="24"/>
          <w:szCs w:val="24"/>
        </w:rPr>
        <w:t>“</w:t>
      </w:r>
      <w:r w:rsidR="007F4618" w:rsidRPr="00584AA6">
        <w:rPr>
          <w:rFonts w:ascii="Times New Roman" w:hAnsi="Times New Roman" w:cs="Times New Roman"/>
          <w:sz w:val="24"/>
          <w:szCs w:val="24"/>
        </w:rPr>
        <w:t xml:space="preserve"> znamená, že prodávající musí zaplatit výlohy a dopravné potřebné k přepravě zboží do ujednaného přístavu určení, ale nebezpečí ztráty nebo poškození zboží, jakož i jakékoliv dodatečné náklady vzniklé po dodání zboží na palubu lodi, přechází z prodávajícího na kupujícího přechodem zábradlí lodi v přístavu nalodění. Doložka CFR vyžaduje, aby prodávající odbavil zboží pro vývoz. </w:t>
      </w:r>
    </w:p>
    <w:p w14:paraId="62B2CF11"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Tato doložka může být použita pouze pro námořní a vnitrozemskou vodní dopravu. Jestliže zábradlí lodi nemá praktický význam tak jako v případě přepravy kontejnerové, je vhodnější použít doložku CPT. </w:t>
      </w:r>
    </w:p>
    <w:p w14:paraId="00BEA47C" w14:textId="2A7401C5" w:rsidR="007F4618" w:rsidRPr="00584AA6" w:rsidRDefault="0021505C"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CIF</w:t>
      </w:r>
      <w:r w:rsidRPr="00584AA6">
        <w:rPr>
          <w:rFonts w:ascii="Times New Roman" w:hAnsi="Times New Roman" w:cs="Times New Roman"/>
          <w:i/>
          <w:sz w:val="24"/>
          <w:szCs w:val="24"/>
        </w:rPr>
        <w:t xml:space="preserve"> – </w:t>
      </w:r>
      <w:proofErr w:type="spellStart"/>
      <w:r w:rsidRPr="00584AA6">
        <w:rPr>
          <w:rFonts w:ascii="Times New Roman" w:hAnsi="Times New Roman" w:cs="Times New Roman"/>
          <w:i/>
          <w:sz w:val="24"/>
          <w:szCs w:val="24"/>
        </w:rPr>
        <w:t>Cost</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Insurance</w:t>
      </w:r>
      <w:proofErr w:type="spellEnd"/>
      <w:r w:rsidR="007F4618" w:rsidRPr="00584AA6">
        <w:rPr>
          <w:rFonts w:ascii="Times New Roman" w:hAnsi="Times New Roman" w:cs="Times New Roman"/>
          <w:i/>
          <w:sz w:val="24"/>
          <w:szCs w:val="24"/>
        </w:rPr>
        <w:t xml:space="preserve"> and </w:t>
      </w:r>
      <w:proofErr w:type="spellStart"/>
      <w:r w:rsidR="007F4618" w:rsidRPr="00584AA6">
        <w:rPr>
          <w:rFonts w:ascii="Times New Roman" w:hAnsi="Times New Roman" w:cs="Times New Roman"/>
          <w:i/>
          <w:sz w:val="24"/>
          <w:szCs w:val="24"/>
        </w:rPr>
        <w:t>Freight</w:t>
      </w:r>
      <w:proofErr w:type="spellEnd"/>
      <w:r w:rsidR="007F4618" w:rsidRPr="00584AA6">
        <w:rPr>
          <w:rFonts w:ascii="Times New Roman" w:hAnsi="Times New Roman" w:cs="Times New Roman"/>
          <w:i/>
          <w:sz w:val="24"/>
          <w:szCs w:val="24"/>
        </w:rPr>
        <w:t xml:space="preserve">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port </w:t>
      </w:r>
      <w:proofErr w:type="spellStart"/>
      <w:r w:rsidR="007F4618" w:rsidRPr="00584AA6">
        <w:rPr>
          <w:rFonts w:ascii="Times New Roman" w:hAnsi="Times New Roman" w:cs="Times New Roman"/>
          <w:i/>
          <w:sz w:val="24"/>
          <w:szCs w:val="24"/>
        </w:rPr>
        <w:t>of</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destination</w:t>
      </w:r>
      <w:proofErr w:type="spellEnd"/>
      <w:r w:rsidR="007F4618" w:rsidRPr="00584AA6">
        <w:rPr>
          <w:rFonts w:ascii="Times New Roman" w:hAnsi="Times New Roman" w:cs="Times New Roman"/>
          <w:i/>
          <w:sz w:val="24"/>
          <w:szCs w:val="24"/>
        </w:rPr>
        <w:t xml:space="preserve">) výlohy, pojistné a dopravné (... ujednaný přístav určení) </w:t>
      </w:r>
    </w:p>
    <w:p w14:paraId="2CB8CC57"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Prodávající je povinen obstarat na vlastní nebezpečí a náklady vývozní licenci nebo jiné úřední povolení a vyřídit veškeré celní formality potřebné pro vývoz zboží, pokud přicházejí v úvahu. </w:t>
      </w:r>
    </w:p>
    <w:p w14:paraId="4883EE49"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Prodávající musí obstarat námořní pojištění kryjící kupujícího proti nebezpečí ztráty nebo poškození zboží během přepravy. Prodávající uzavírá pojistnou smlouvu a platí pojistné. Kupující si musí být vědom toho, že podle doložky CIF je prodávající pouze povinen obstarat pojištění s minimálním krytím. Prodávající je povinen poskytnout kupujícímu na jeho žádost potřebné informace pro sjednání dodatečného pojištění. </w:t>
      </w:r>
    </w:p>
    <w:p w14:paraId="65D9CA9B" w14:textId="13C9A7BE"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Tato doložka může být používána pouze pro námořní dopravu a pro vnitrozemskou vodní dopravu. Jestliže zábradlí lodi nemá praktický význam jako v případě přepravy kontejnerové, je vhodnější použít doložku CIP. </w:t>
      </w:r>
    </w:p>
    <w:p w14:paraId="6F3E788B" w14:textId="3A57D65A" w:rsidR="007F4618" w:rsidRPr="00584AA6" w:rsidRDefault="0021505C"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CPT</w:t>
      </w:r>
      <w:r w:rsidRPr="00584AA6">
        <w:rPr>
          <w:rFonts w:ascii="Times New Roman" w:hAnsi="Times New Roman" w:cs="Times New Roman"/>
          <w:i/>
          <w:sz w:val="24"/>
          <w:szCs w:val="24"/>
        </w:rPr>
        <w:t xml:space="preserve"> – </w:t>
      </w:r>
      <w:proofErr w:type="spellStart"/>
      <w:r w:rsidRPr="00584AA6">
        <w:rPr>
          <w:rFonts w:ascii="Times New Roman" w:hAnsi="Times New Roman" w:cs="Times New Roman"/>
          <w:i/>
          <w:sz w:val="24"/>
          <w:szCs w:val="24"/>
        </w:rPr>
        <w:t>Carriage</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Paid</w:t>
      </w:r>
      <w:proofErr w:type="spellEnd"/>
      <w:r w:rsidR="007F4618" w:rsidRPr="00584AA6">
        <w:rPr>
          <w:rFonts w:ascii="Times New Roman" w:hAnsi="Times New Roman" w:cs="Times New Roman"/>
          <w:i/>
          <w:sz w:val="24"/>
          <w:szCs w:val="24"/>
        </w:rPr>
        <w:t xml:space="preserve"> to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place </w:t>
      </w:r>
      <w:proofErr w:type="spellStart"/>
      <w:r w:rsidR="007F4618" w:rsidRPr="00584AA6">
        <w:rPr>
          <w:rFonts w:ascii="Times New Roman" w:hAnsi="Times New Roman" w:cs="Times New Roman"/>
          <w:i/>
          <w:sz w:val="24"/>
          <w:szCs w:val="24"/>
        </w:rPr>
        <w:t>of</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destination</w:t>
      </w:r>
      <w:proofErr w:type="spellEnd"/>
      <w:r w:rsidR="007F4618" w:rsidRPr="00584AA6">
        <w:rPr>
          <w:rFonts w:ascii="Times New Roman" w:hAnsi="Times New Roman" w:cs="Times New Roman"/>
          <w:i/>
          <w:sz w:val="24"/>
          <w:szCs w:val="24"/>
        </w:rPr>
        <w:t xml:space="preserve">) přepravné placeno do (... ujednaný bod určení) </w:t>
      </w:r>
    </w:p>
    <w:p w14:paraId="4AA35D56" w14:textId="1B04A366" w:rsidR="007F4618" w:rsidRPr="00584AA6" w:rsidRDefault="005F37D9"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Pr>
          <w:rFonts w:ascii="Times New Roman" w:hAnsi="Times New Roman" w:cs="Times New Roman"/>
          <w:sz w:val="24"/>
          <w:szCs w:val="24"/>
        </w:rPr>
        <w:t>֧“</w:t>
      </w:r>
      <w:r w:rsidR="007F4618" w:rsidRPr="00584AA6">
        <w:rPr>
          <w:rFonts w:ascii="Times New Roman" w:hAnsi="Times New Roman" w:cs="Times New Roman"/>
          <w:sz w:val="24"/>
          <w:szCs w:val="24"/>
        </w:rPr>
        <w:t xml:space="preserve">Přeprava placena do…“ znamená, že prodávající zaplatí přepravné za dopravu zboží do ujednaného místa určení. Nebezpečí ztráty nebo poškození zboží, jakož i jakékoliv dodatečné náklady, vzniklé po dodání zboží dopravci, přechází z prodávajícího na kupujícího předáním zboží do péče dopravce. </w:t>
      </w:r>
    </w:p>
    <w:p w14:paraId="78409B5C" w14:textId="6D2A7385" w:rsidR="007F4618" w:rsidRPr="00584AA6" w:rsidRDefault="005F37D9"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Pr>
          <w:rFonts w:ascii="Times New Roman" w:hAnsi="Times New Roman" w:cs="Times New Roman"/>
          <w:sz w:val="24"/>
          <w:szCs w:val="24"/>
        </w:rPr>
        <w:t>“</w:t>
      </w:r>
      <w:r w:rsidR="007F4618" w:rsidRPr="00584AA6">
        <w:rPr>
          <w:rFonts w:ascii="Times New Roman" w:hAnsi="Times New Roman" w:cs="Times New Roman"/>
          <w:sz w:val="24"/>
          <w:szCs w:val="24"/>
        </w:rPr>
        <w:t>Dopravce</w:t>
      </w:r>
      <w:r>
        <w:rPr>
          <w:rFonts w:ascii="Times New Roman" w:hAnsi="Times New Roman" w:cs="Times New Roman"/>
          <w:sz w:val="24"/>
          <w:szCs w:val="24"/>
        </w:rPr>
        <w:t>“</w:t>
      </w:r>
      <w:r w:rsidR="007F4618" w:rsidRPr="00584AA6">
        <w:rPr>
          <w:rFonts w:ascii="Times New Roman" w:hAnsi="Times New Roman" w:cs="Times New Roman"/>
          <w:sz w:val="24"/>
          <w:szCs w:val="24"/>
        </w:rPr>
        <w:t xml:space="preserve"> je kterákoliv osoba, která se přepravní smlouvou zaváže provést nebo obstarat provedení přepravy železniční, silniční, námořní, letecké, vnitrozemské vodní dopravy nebo v jejich kombinaci. Je-li při přepravě do ujednaného místa určení zapojen další dopravce, přechází nebezpečí předáním zboží prvnímu dopravci. </w:t>
      </w:r>
    </w:p>
    <w:p w14:paraId="61950092"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Doložka CPT vyžaduje, aby prodávající odbavil zboží pro vývoz. Tato doložka může být použita pro všechny druhy dopravy včetně kombinované. </w:t>
      </w:r>
    </w:p>
    <w:p w14:paraId="2C43CD76" w14:textId="10EAFB52" w:rsidR="007F4618" w:rsidRPr="00584AA6" w:rsidRDefault="0021505C"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lastRenderedPageBreak/>
        <w:t>CIP</w:t>
      </w:r>
      <w:r w:rsidRPr="00584AA6">
        <w:rPr>
          <w:rFonts w:ascii="Times New Roman" w:hAnsi="Times New Roman" w:cs="Times New Roman"/>
          <w:i/>
          <w:sz w:val="24"/>
          <w:szCs w:val="24"/>
        </w:rPr>
        <w:t xml:space="preserve"> – </w:t>
      </w:r>
      <w:proofErr w:type="spellStart"/>
      <w:r w:rsidRPr="00584AA6">
        <w:rPr>
          <w:rFonts w:ascii="Times New Roman" w:hAnsi="Times New Roman" w:cs="Times New Roman"/>
          <w:i/>
          <w:sz w:val="24"/>
          <w:szCs w:val="24"/>
        </w:rPr>
        <w:t>Carriage</w:t>
      </w:r>
      <w:proofErr w:type="spellEnd"/>
      <w:r w:rsidR="007F4618" w:rsidRPr="00584AA6">
        <w:rPr>
          <w:rFonts w:ascii="Times New Roman" w:hAnsi="Times New Roman" w:cs="Times New Roman"/>
          <w:i/>
          <w:sz w:val="24"/>
          <w:szCs w:val="24"/>
        </w:rPr>
        <w:t xml:space="preserve"> and </w:t>
      </w:r>
      <w:proofErr w:type="spellStart"/>
      <w:r w:rsidR="007F4618" w:rsidRPr="00584AA6">
        <w:rPr>
          <w:rFonts w:ascii="Times New Roman" w:hAnsi="Times New Roman" w:cs="Times New Roman"/>
          <w:i/>
          <w:sz w:val="24"/>
          <w:szCs w:val="24"/>
        </w:rPr>
        <w:t>Insurance</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Paid</w:t>
      </w:r>
      <w:proofErr w:type="spellEnd"/>
      <w:r w:rsidR="007F4618" w:rsidRPr="00584AA6">
        <w:rPr>
          <w:rFonts w:ascii="Times New Roman" w:hAnsi="Times New Roman" w:cs="Times New Roman"/>
          <w:i/>
          <w:sz w:val="24"/>
          <w:szCs w:val="24"/>
        </w:rPr>
        <w:t xml:space="preserve"> to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place </w:t>
      </w:r>
      <w:proofErr w:type="spellStart"/>
      <w:r w:rsidR="007F4618" w:rsidRPr="00584AA6">
        <w:rPr>
          <w:rFonts w:ascii="Times New Roman" w:hAnsi="Times New Roman" w:cs="Times New Roman"/>
          <w:i/>
          <w:sz w:val="24"/>
          <w:szCs w:val="24"/>
        </w:rPr>
        <w:t>of</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destination</w:t>
      </w:r>
      <w:proofErr w:type="spellEnd"/>
      <w:r w:rsidR="007F4618" w:rsidRPr="00584AA6">
        <w:rPr>
          <w:rFonts w:ascii="Times New Roman" w:hAnsi="Times New Roman" w:cs="Times New Roman"/>
          <w:i/>
          <w:sz w:val="24"/>
          <w:szCs w:val="24"/>
        </w:rPr>
        <w:t xml:space="preserve">) dopravné a pojistné placeno do (... ujednaný bod určení) </w:t>
      </w:r>
    </w:p>
    <w:p w14:paraId="402DFB56" w14:textId="33DFFE7A" w:rsidR="007F4618" w:rsidRPr="00584AA6" w:rsidRDefault="005F37D9" w:rsidP="00DA7BD7">
      <w:pPr>
        <w:widowControl w:val="0"/>
        <w:autoSpaceDE w:val="0"/>
        <w:autoSpaceDN w:val="0"/>
        <w:adjustRightInd w:val="0"/>
        <w:spacing w:after="120" w:line="240" w:lineRule="exact"/>
        <w:ind w:firstLine="709"/>
        <w:jc w:val="both"/>
        <w:rPr>
          <w:rFonts w:ascii="Times New Roman" w:hAnsi="Times New Roman" w:cs="Times New Roman"/>
          <w:sz w:val="24"/>
          <w:szCs w:val="24"/>
        </w:rPr>
      </w:pPr>
      <w:r>
        <w:rPr>
          <w:rFonts w:ascii="Times New Roman" w:hAnsi="Times New Roman" w:cs="Times New Roman"/>
          <w:sz w:val="24"/>
          <w:szCs w:val="24"/>
        </w:rPr>
        <w:t>“</w:t>
      </w:r>
      <w:r w:rsidR="007F4618" w:rsidRPr="00584AA6">
        <w:rPr>
          <w:rFonts w:ascii="Times New Roman" w:hAnsi="Times New Roman" w:cs="Times New Roman"/>
          <w:sz w:val="24"/>
          <w:szCs w:val="24"/>
        </w:rPr>
        <w:t xml:space="preserve">Přeprava a pojištění placeny do…“ znamená, že prodávající má stejné povinnosti jako podle doložky CPT, ale navíc musí obstarat pojištění zboží kryjící kupujícího proti nebezpečí ztráty nebo poškození zboží během přepravy. Prodávající uzavírá pojistnou smlouvu a platí pojistné. </w:t>
      </w:r>
    </w:p>
    <w:p w14:paraId="3F0FF96B" w14:textId="77777777" w:rsidR="007F4618" w:rsidRPr="00584AA6" w:rsidRDefault="007F4618" w:rsidP="00DA7BD7">
      <w:pPr>
        <w:widowControl w:val="0"/>
        <w:autoSpaceDE w:val="0"/>
        <w:autoSpaceDN w:val="0"/>
        <w:adjustRightInd w:val="0"/>
        <w:spacing w:after="12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Kupující si musí být vědom toho, že podle doložky CIP je prodávající pouze povinen obstarat pojištění s minimálním krytím. </w:t>
      </w:r>
    </w:p>
    <w:p w14:paraId="62E05C47" w14:textId="77777777" w:rsidR="007F4618" w:rsidRPr="00584AA6" w:rsidRDefault="007F4618" w:rsidP="00DA7BD7">
      <w:pPr>
        <w:widowControl w:val="0"/>
        <w:autoSpaceDE w:val="0"/>
        <w:autoSpaceDN w:val="0"/>
        <w:adjustRightInd w:val="0"/>
        <w:spacing w:after="12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Prodávající je povinen vyřídit na svůj náklad vývozní formality a licence, pokud přicházejí v úvahu. Tato doložka může být používána pro všechny druhy dopravy včetně kombinované. </w:t>
      </w:r>
    </w:p>
    <w:p w14:paraId="54410AE6"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b/>
          <w:sz w:val="24"/>
          <w:szCs w:val="24"/>
        </w:rPr>
      </w:pPr>
      <w:r w:rsidRPr="00584AA6">
        <w:rPr>
          <w:rFonts w:ascii="Times New Roman" w:hAnsi="Times New Roman" w:cs="Times New Roman"/>
          <w:b/>
          <w:sz w:val="24"/>
          <w:szCs w:val="24"/>
        </w:rPr>
        <w:t xml:space="preserve">Skupina D </w:t>
      </w:r>
    </w:p>
    <w:p w14:paraId="5E4C041A" w14:textId="77777777" w:rsidR="007F4618" w:rsidRPr="00584AA6" w:rsidRDefault="007F4618" w:rsidP="00DA7BD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Čtvrtá skupina obsahuje doložky, u kterých prodávající musí nést všechny náklady a nebezpečí až do dodání zboží. </w:t>
      </w:r>
    </w:p>
    <w:p w14:paraId="25463E87" w14:textId="200C9EC5" w:rsidR="007F4618" w:rsidRPr="00584AA6" w:rsidRDefault="00892D79"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DAF</w:t>
      </w:r>
      <w:r w:rsidRPr="00584AA6">
        <w:rPr>
          <w:rFonts w:ascii="Times New Roman" w:hAnsi="Times New Roman" w:cs="Times New Roman"/>
          <w:i/>
          <w:sz w:val="24"/>
          <w:szCs w:val="24"/>
        </w:rPr>
        <w:t xml:space="preserve"> – </w:t>
      </w:r>
      <w:proofErr w:type="spellStart"/>
      <w:r w:rsidRPr="00584AA6">
        <w:rPr>
          <w:rFonts w:ascii="Times New Roman" w:hAnsi="Times New Roman" w:cs="Times New Roman"/>
          <w:i/>
          <w:sz w:val="24"/>
          <w:szCs w:val="24"/>
        </w:rPr>
        <w:t>Delivered</w:t>
      </w:r>
      <w:proofErr w:type="spellEnd"/>
      <w:r w:rsidR="007F4618" w:rsidRPr="00584AA6">
        <w:rPr>
          <w:rFonts w:ascii="Times New Roman" w:hAnsi="Times New Roman" w:cs="Times New Roman"/>
          <w:i/>
          <w:sz w:val="24"/>
          <w:szCs w:val="24"/>
        </w:rPr>
        <w:t xml:space="preserve"> At </w:t>
      </w:r>
      <w:proofErr w:type="spellStart"/>
      <w:r w:rsidR="007F4618" w:rsidRPr="00584AA6">
        <w:rPr>
          <w:rFonts w:ascii="Times New Roman" w:hAnsi="Times New Roman" w:cs="Times New Roman"/>
          <w:i/>
          <w:sz w:val="24"/>
          <w:szCs w:val="24"/>
        </w:rPr>
        <w:t>Frontier</w:t>
      </w:r>
      <w:proofErr w:type="spellEnd"/>
      <w:r w:rsidR="007F4618" w:rsidRPr="00584AA6">
        <w:rPr>
          <w:rFonts w:ascii="Times New Roman" w:hAnsi="Times New Roman" w:cs="Times New Roman"/>
          <w:i/>
          <w:sz w:val="24"/>
          <w:szCs w:val="24"/>
        </w:rPr>
        <w:t xml:space="preserve">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place) s dodáním na hranici (... ujednané místo) </w:t>
      </w:r>
    </w:p>
    <w:p w14:paraId="12D975CC" w14:textId="219BBEA2" w:rsidR="007F4618" w:rsidRPr="00584AA6" w:rsidRDefault="005F37D9"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Pr>
          <w:rFonts w:ascii="Times New Roman" w:hAnsi="Times New Roman" w:cs="Times New Roman"/>
          <w:sz w:val="24"/>
          <w:szCs w:val="24"/>
        </w:rPr>
        <w:t>“</w:t>
      </w:r>
      <w:r w:rsidR="007F4618" w:rsidRPr="00584AA6">
        <w:rPr>
          <w:rFonts w:ascii="Times New Roman" w:hAnsi="Times New Roman" w:cs="Times New Roman"/>
          <w:sz w:val="24"/>
          <w:szCs w:val="24"/>
        </w:rPr>
        <w:t>S dodáním na hranici</w:t>
      </w:r>
      <w:r>
        <w:rPr>
          <w:rFonts w:ascii="Times New Roman" w:hAnsi="Times New Roman" w:cs="Times New Roman"/>
          <w:sz w:val="24"/>
          <w:szCs w:val="24"/>
        </w:rPr>
        <w:t>“</w:t>
      </w:r>
      <w:r w:rsidR="007F4618" w:rsidRPr="00584AA6">
        <w:rPr>
          <w:rFonts w:ascii="Times New Roman" w:hAnsi="Times New Roman" w:cs="Times New Roman"/>
          <w:sz w:val="24"/>
          <w:szCs w:val="24"/>
        </w:rPr>
        <w:t xml:space="preserve"> znamená, že prodávající splní svou povinnost dodání, jakmile zboží bylo dáno k dispozici odbavené pro vývoz v ujednaném bodě a místě na hranici, ale před "celní hranicí" sousední země. </w:t>
      </w:r>
    </w:p>
    <w:p w14:paraId="3B88C1CA" w14:textId="77777777" w:rsidR="007F4618" w:rsidRPr="00584AA6" w:rsidRDefault="007F4618"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Pojem hranice může být použit pro kteroukoliv hranici včetně hranice země exportu. Proto je velmi důležité, aby tato hranice byla definována přesně, v každém případě jmenováním bodu a místa. Tato doložka je především určena pro přepravu zboží v železniční nebo silniční dopravě, ale může být použita pro každý druh dopravy. </w:t>
      </w:r>
    </w:p>
    <w:p w14:paraId="087F4272" w14:textId="77777777" w:rsidR="007F4618" w:rsidRPr="00584AA6" w:rsidRDefault="007F4618"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Pokud to kupující požaduje, může prodávající souhlasit s uzavřením přepravní smlouvy za obvyklých podmínek na riziko a náklady kupujícího za následnou přepravu zboží od jmenovaného místa na hranice až do místa určení v zemi dovozu. Prodávající může uzavření takové smlouvy odmítnout, musí však o tom ihned uvědomit kupujícího. </w:t>
      </w:r>
    </w:p>
    <w:p w14:paraId="1524BDA6" w14:textId="77777777" w:rsidR="007F4618" w:rsidRPr="00584AA6" w:rsidRDefault="007F4618"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Prodávající je povinen pro kupujícího opatřit na vlastní náklady neprodleně obvyklý dopravní doklad nebo jiný důkaz o dodávce zboží v ujednaném místě až na hranice. </w:t>
      </w:r>
    </w:p>
    <w:p w14:paraId="3D8C3F8E" w14:textId="77777777" w:rsidR="007F4618" w:rsidRPr="00584AA6" w:rsidRDefault="007F4618"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Pokud se strany ve smlouvě dohodly o následné přepravě, je prodávající povinen obstarat kupujícímu na jeho žádost, nebezpečí a náklady průběžný dopravní dokument, běžně vydávaný v zemi odeslání, znějící na obvyklé podmínky přepravy z místa odeslání do místa konečného určení v zemi dovozu. </w:t>
      </w:r>
    </w:p>
    <w:p w14:paraId="486EF18B" w14:textId="52843D6F" w:rsidR="007F4618" w:rsidRPr="00584AA6" w:rsidRDefault="00892D79"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DES</w:t>
      </w:r>
      <w:r w:rsidRPr="00584AA6">
        <w:rPr>
          <w:rFonts w:ascii="Times New Roman" w:hAnsi="Times New Roman" w:cs="Times New Roman"/>
          <w:i/>
          <w:sz w:val="24"/>
          <w:szCs w:val="24"/>
        </w:rPr>
        <w:t xml:space="preserve"> – </w:t>
      </w:r>
      <w:proofErr w:type="spellStart"/>
      <w:r w:rsidRPr="00584AA6">
        <w:rPr>
          <w:rFonts w:ascii="Times New Roman" w:hAnsi="Times New Roman" w:cs="Times New Roman"/>
          <w:i/>
          <w:sz w:val="24"/>
          <w:szCs w:val="24"/>
        </w:rPr>
        <w:t>Delivered</w:t>
      </w:r>
      <w:proofErr w:type="spellEnd"/>
      <w:r w:rsidR="007F4618" w:rsidRPr="00584AA6">
        <w:rPr>
          <w:rFonts w:ascii="Times New Roman" w:hAnsi="Times New Roman" w:cs="Times New Roman"/>
          <w:i/>
          <w:sz w:val="24"/>
          <w:szCs w:val="24"/>
        </w:rPr>
        <w:t xml:space="preserve"> Ex </w:t>
      </w:r>
      <w:proofErr w:type="spellStart"/>
      <w:r w:rsidR="007F4618" w:rsidRPr="00584AA6">
        <w:rPr>
          <w:rFonts w:ascii="Times New Roman" w:hAnsi="Times New Roman" w:cs="Times New Roman"/>
          <w:i/>
          <w:sz w:val="24"/>
          <w:szCs w:val="24"/>
        </w:rPr>
        <w:t>Ship</w:t>
      </w:r>
      <w:proofErr w:type="spellEnd"/>
      <w:r w:rsidR="007F4618" w:rsidRPr="00584AA6">
        <w:rPr>
          <w:rFonts w:ascii="Times New Roman" w:hAnsi="Times New Roman" w:cs="Times New Roman"/>
          <w:i/>
          <w:sz w:val="24"/>
          <w:szCs w:val="24"/>
        </w:rPr>
        <w:t xml:space="preserve">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port </w:t>
      </w:r>
      <w:proofErr w:type="spellStart"/>
      <w:r w:rsidR="007F4618" w:rsidRPr="00584AA6">
        <w:rPr>
          <w:rFonts w:ascii="Times New Roman" w:hAnsi="Times New Roman" w:cs="Times New Roman"/>
          <w:i/>
          <w:sz w:val="24"/>
          <w:szCs w:val="24"/>
        </w:rPr>
        <w:t>of</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destination</w:t>
      </w:r>
      <w:proofErr w:type="spellEnd"/>
      <w:r w:rsidR="007F4618" w:rsidRPr="00584AA6">
        <w:rPr>
          <w:rFonts w:ascii="Times New Roman" w:hAnsi="Times New Roman" w:cs="Times New Roman"/>
          <w:i/>
          <w:sz w:val="24"/>
          <w:szCs w:val="24"/>
        </w:rPr>
        <w:t xml:space="preserve">) s dodáním z lodi (... ujednaný přístav určení) </w:t>
      </w:r>
    </w:p>
    <w:p w14:paraId="63353BDC" w14:textId="770C3777" w:rsidR="007F4618" w:rsidRPr="00584AA6" w:rsidRDefault="005F37D9"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Pr>
          <w:rFonts w:ascii="Times New Roman" w:hAnsi="Times New Roman" w:cs="Times New Roman"/>
          <w:sz w:val="24"/>
          <w:szCs w:val="24"/>
        </w:rPr>
        <w:t xml:space="preserve">        “</w:t>
      </w:r>
      <w:r w:rsidR="007F4618" w:rsidRPr="00584AA6">
        <w:rPr>
          <w:rFonts w:ascii="Times New Roman" w:hAnsi="Times New Roman" w:cs="Times New Roman"/>
          <w:sz w:val="24"/>
          <w:szCs w:val="24"/>
        </w:rPr>
        <w:t>S dodáním z</w:t>
      </w:r>
      <w:r>
        <w:rPr>
          <w:rFonts w:ascii="Times New Roman" w:hAnsi="Times New Roman" w:cs="Times New Roman"/>
          <w:sz w:val="24"/>
          <w:szCs w:val="24"/>
        </w:rPr>
        <w:t> </w:t>
      </w:r>
      <w:r w:rsidR="007F4618" w:rsidRPr="00584AA6">
        <w:rPr>
          <w:rFonts w:ascii="Times New Roman" w:hAnsi="Times New Roman" w:cs="Times New Roman"/>
          <w:sz w:val="24"/>
          <w:szCs w:val="24"/>
        </w:rPr>
        <w:t>lodi</w:t>
      </w:r>
      <w:r>
        <w:rPr>
          <w:rFonts w:ascii="Times New Roman" w:hAnsi="Times New Roman" w:cs="Times New Roman"/>
          <w:sz w:val="24"/>
          <w:szCs w:val="24"/>
        </w:rPr>
        <w:t>“</w:t>
      </w:r>
      <w:r w:rsidR="007F4618" w:rsidRPr="00584AA6">
        <w:rPr>
          <w:rFonts w:ascii="Times New Roman" w:hAnsi="Times New Roman" w:cs="Times New Roman"/>
          <w:sz w:val="24"/>
          <w:szCs w:val="24"/>
        </w:rPr>
        <w:t xml:space="preserve"> znamená, že prodávající splní svou povinnost dodání, když dá zboží k dispozici na palubě lodi neodbavené pro dovoz v ujednaném přístavu určení. </w:t>
      </w:r>
    </w:p>
    <w:p w14:paraId="0C464303"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 xml:space="preserve">Tato doložka může být použita pouze pro námořní nebo vnitrozemskou vodní dopravu. </w:t>
      </w:r>
    </w:p>
    <w:p w14:paraId="7E8586A1" w14:textId="65FF9DB2" w:rsidR="007F4618" w:rsidRPr="00584AA6" w:rsidRDefault="00892D79"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DEQ</w:t>
      </w:r>
      <w:r w:rsidRPr="00584AA6">
        <w:rPr>
          <w:rFonts w:ascii="Times New Roman" w:hAnsi="Times New Roman" w:cs="Times New Roman"/>
          <w:i/>
          <w:sz w:val="24"/>
          <w:szCs w:val="24"/>
        </w:rPr>
        <w:t xml:space="preserve"> – </w:t>
      </w:r>
      <w:proofErr w:type="spellStart"/>
      <w:r w:rsidRPr="00584AA6">
        <w:rPr>
          <w:rFonts w:ascii="Times New Roman" w:hAnsi="Times New Roman" w:cs="Times New Roman"/>
          <w:i/>
          <w:sz w:val="24"/>
          <w:szCs w:val="24"/>
        </w:rPr>
        <w:t>Delivered</w:t>
      </w:r>
      <w:proofErr w:type="spellEnd"/>
      <w:r w:rsidR="007F4618" w:rsidRPr="00584AA6">
        <w:rPr>
          <w:rFonts w:ascii="Times New Roman" w:hAnsi="Times New Roman" w:cs="Times New Roman"/>
          <w:i/>
          <w:sz w:val="24"/>
          <w:szCs w:val="24"/>
        </w:rPr>
        <w:t xml:space="preserve"> Ex </w:t>
      </w:r>
      <w:proofErr w:type="spellStart"/>
      <w:r w:rsidR="007F4618" w:rsidRPr="00584AA6">
        <w:rPr>
          <w:rFonts w:ascii="Times New Roman" w:hAnsi="Times New Roman" w:cs="Times New Roman"/>
          <w:i/>
          <w:sz w:val="24"/>
          <w:szCs w:val="24"/>
        </w:rPr>
        <w:t>Quay</w:t>
      </w:r>
      <w:proofErr w:type="spellEnd"/>
      <w:r w:rsidR="007F4618" w:rsidRPr="00584AA6">
        <w:rPr>
          <w:rFonts w:ascii="Times New Roman" w:hAnsi="Times New Roman" w:cs="Times New Roman"/>
          <w:i/>
          <w:sz w:val="24"/>
          <w:szCs w:val="24"/>
        </w:rPr>
        <w:t xml:space="preserve"> (Duty </w:t>
      </w:r>
      <w:proofErr w:type="spellStart"/>
      <w:r w:rsidR="007F4618" w:rsidRPr="00584AA6">
        <w:rPr>
          <w:rFonts w:ascii="Times New Roman" w:hAnsi="Times New Roman" w:cs="Times New Roman"/>
          <w:i/>
          <w:sz w:val="24"/>
          <w:szCs w:val="24"/>
        </w:rPr>
        <w:t>Paid</w:t>
      </w:r>
      <w:proofErr w:type="spellEnd"/>
      <w:r w:rsidR="007F4618" w:rsidRPr="00584AA6">
        <w:rPr>
          <w:rFonts w:ascii="Times New Roman" w:hAnsi="Times New Roman" w:cs="Times New Roman"/>
          <w:i/>
          <w:sz w:val="24"/>
          <w:szCs w:val="24"/>
        </w:rPr>
        <w:t xml:space="preserve">)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port </w:t>
      </w:r>
      <w:proofErr w:type="spellStart"/>
      <w:r w:rsidR="007F4618" w:rsidRPr="00584AA6">
        <w:rPr>
          <w:rFonts w:ascii="Times New Roman" w:hAnsi="Times New Roman" w:cs="Times New Roman"/>
          <w:i/>
          <w:sz w:val="24"/>
          <w:szCs w:val="24"/>
        </w:rPr>
        <w:t>of</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destination</w:t>
      </w:r>
      <w:proofErr w:type="spellEnd"/>
      <w:r w:rsidR="007F4618" w:rsidRPr="00584AA6">
        <w:rPr>
          <w:rFonts w:ascii="Times New Roman" w:hAnsi="Times New Roman" w:cs="Times New Roman"/>
          <w:i/>
          <w:sz w:val="24"/>
          <w:szCs w:val="24"/>
        </w:rPr>
        <w:t xml:space="preserve">) s dodáním z nábřeží (clo placeno) (... ujednaný přístav určení) </w:t>
      </w:r>
    </w:p>
    <w:p w14:paraId="638AC5B3" w14:textId="6A3566FB" w:rsidR="007F4618" w:rsidRPr="00584AA6" w:rsidRDefault="005F37D9"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Pr>
          <w:rFonts w:ascii="Times New Roman" w:hAnsi="Times New Roman" w:cs="Times New Roman"/>
          <w:sz w:val="24"/>
          <w:szCs w:val="24"/>
        </w:rPr>
        <w:t xml:space="preserve">       “</w:t>
      </w:r>
      <w:r w:rsidR="007F4618" w:rsidRPr="00584AA6">
        <w:rPr>
          <w:rFonts w:ascii="Times New Roman" w:hAnsi="Times New Roman" w:cs="Times New Roman"/>
          <w:sz w:val="24"/>
          <w:szCs w:val="24"/>
        </w:rPr>
        <w:t>S dodáním z nábřeží (clo placeno)</w:t>
      </w:r>
      <w:r>
        <w:rPr>
          <w:rFonts w:ascii="Times New Roman" w:hAnsi="Times New Roman" w:cs="Times New Roman"/>
          <w:sz w:val="24"/>
          <w:szCs w:val="24"/>
        </w:rPr>
        <w:t>“</w:t>
      </w:r>
      <w:r w:rsidR="007F4618" w:rsidRPr="00584AA6">
        <w:rPr>
          <w:rFonts w:ascii="Times New Roman" w:hAnsi="Times New Roman" w:cs="Times New Roman"/>
          <w:sz w:val="24"/>
          <w:szCs w:val="24"/>
        </w:rPr>
        <w:t xml:space="preserve"> znamená, že prodávající splní svou povinnost dodání, jakmile dá zboží odbavené pro dovoz k dispozici kupujícímu na nábřeží v ujednaném přístavu určení. </w:t>
      </w:r>
    </w:p>
    <w:p w14:paraId="5DCF3D91"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 xml:space="preserve">Formality spojené s vývozem vyřizuje prodávající a dovozní formality naopak kupující. Tato doložka může být použita pouze pro námořní nebo vnitrozemskou vodní dopravu. </w:t>
      </w:r>
    </w:p>
    <w:p w14:paraId="7279BFD6" w14:textId="5B24A7D9" w:rsidR="007F4618" w:rsidRPr="00584AA6" w:rsidRDefault="00892D79"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DDU</w:t>
      </w:r>
      <w:r w:rsidRPr="00584AA6">
        <w:rPr>
          <w:rFonts w:ascii="Times New Roman" w:hAnsi="Times New Roman" w:cs="Times New Roman"/>
          <w:i/>
          <w:sz w:val="24"/>
          <w:szCs w:val="24"/>
        </w:rPr>
        <w:t xml:space="preserve"> – </w:t>
      </w:r>
      <w:proofErr w:type="spellStart"/>
      <w:r w:rsidRPr="00584AA6">
        <w:rPr>
          <w:rFonts w:ascii="Times New Roman" w:hAnsi="Times New Roman" w:cs="Times New Roman"/>
          <w:i/>
          <w:sz w:val="24"/>
          <w:szCs w:val="24"/>
        </w:rPr>
        <w:t>Delivered</w:t>
      </w:r>
      <w:proofErr w:type="spellEnd"/>
      <w:r w:rsidR="007F4618" w:rsidRPr="00584AA6">
        <w:rPr>
          <w:rFonts w:ascii="Times New Roman" w:hAnsi="Times New Roman" w:cs="Times New Roman"/>
          <w:i/>
          <w:sz w:val="24"/>
          <w:szCs w:val="24"/>
        </w:rPr>
        <w:t xml:space="preserve"> Duty </w:t>
      </w:r>
      <w:proofErr w:type="spellStart"/>
      <w:r w:rsidR="007F4618" w:rsidRPr="00584AA6">
        <w:rPr>
          <w:rFonts w:ascii="Times New Roman" w:hAnsi="Times New Roman" w:cs="Times New Roman"/>
          <w:i/>
          <w:sz w:val="24"/>
          <w:szCs w:val="24"/>
        </w:rPr>
        <w:t>Unpaid</w:t>
      </w:r>
      <w:proofErr w:type="spellEnd"/>
      <w:r w:rsidR="007F4618" w:rsidRPr="00584AA6">
        <w:rPr>
          <w:rFonts w:ascii="Times New Roman" w:hAnsi="Times New Roman" w:cs="Times New Roman"/>
          <w:i/>
          <w:sz w:val="24"/>
          <w:szCs w:val="24"/>
        </w:rPr>
        <w:t xml:space="preserve">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place </w:t>
      </w:r>
      <w:proofErr w:type="spellStart"/>
      <w:r w:rsidR="007F4618" w:rsidRPr="00584AA6">
        <w:rPr>
          <w:rFonts w:ascii="Times New Roman" w:hAnsi="Times New Roman" w:cs="Times New Roman"/>
          <w:i/>
          <w:sz w:val="24"/>
          <w:szCs w:val="24"/>
        </w:rPr>
        <w:t>of</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destination</w:t>
      </w:r>
      <w:proofErr w:type="spellEnd"/>
      <w:r w:rsidR="007F4618" w:rsidRPr="00584AA6">
        <w:rPr>
          <w:rFonts w:ascii="Times New Roman" w:hAnsi="Times New Roman" w:cs="Times New Roman"/>
          <w:i/>
          <w:sz w:val="24"/>
          <w:szCs w:val="24"/>
        </w:rPr>
        <w:t xml:space="preserve">) s dodáním bez placení cla (... ujednané místo určení v zemi dovozu) </w:t>
      </w:r>
    </w:p>
    <w:p w14:paraId="43C15E9E" w14:textId="6D7B8CF7" w:rsidR="007F4618" w:rsidRPr="00584AA6" w:rsidRDefault="005F37D9"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Pr>
          <w:rFonts w:ascii="Times New Roman" w:hAnsi="Times New Roman" w:cs="Times New Roman"/>
          <w:sz w:val="24"/>
          <w:szCs w:val="24"/>
        </w:rPr>
        <w:t>“</w:t>
      </w:r>
      <w:r w:rsidR="007F4618" w:rsidRPr="00584AA6">
        <w:rPr>
          <w:rFonts w:ascii="Times New Roman" w:hAnsi="Times New Roman" w:cs="Times New Roman"/>
          <w:sz w:val="24"/>
          <w:szCs w:val="24"/>
        </w:rPr>
        <w:t>S dodáním clo neplaceno</w:t>
      </w:r>
      <w:r>
        <w:rPr>
          <w:rFonts w:ascii="Times New Roman" w:hAnsi="Times New Roman" w:cs="Times New Roman"/>
          <w:sz w:val="24"/>
          <w:szCs w:val="24"/>
        </w:rPr>
        <w:t>“</w:t>
      </w:r>
      <w:r w:rsidR="007F4618" w:rsidRPr="00584AA6">
        <w:rPr>
          <w:rFonts w:ascii="Times New Roman" w:hAnsi="Times New Roman" w:cs="Times New Roman"/>
          <w:sz w:val="24"/>
          <w:szCs w:val="24"/>
        </w:rPr>
        <w:t xml:space="preserve"> znamená, že prodávající splní svou povinnost dodání, jakmile dá zboží k dispozici v ujednaném místě v zemi dovozu. Prodávající nese všechny náklady a nebezpečí spojené s dodáním zboží (s výjimkou cla, daní a jiných úředních poplatků placených při dovozu, jakož i nákladů a nebezpečí spojených s vyřízením celního odbavení). </w:t>
      </w:r>
    </w:p>
    <w:p w14:paraId="6C57A033" w14:textId="77777777" w:rsidR="007F4618" w:rsidRPr="00584AA6" w:rsidRDefault="007F4618"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lastRenderedPageBreak/>
        <w:t xml:space="preserve">Kupující musí zaplatit všechny dodatečné náklady a nést všechna nebezpečí způsobená jeho opomenutím odbavit zboží včas pro dovoz. Jestliže si strany přejí, aby prodávající vyřídil celní odbavení a nesl náklady a nebezpečí s tímto spojená, musí toto být výslovně takto stanoveno. </w:t>
      </w:r>
    </w:p>
    <w:p w14:paraId="78A9A555" w14:textId="671E3083" w:rsidR="007F4618" w:rsidRPr="00584AA6" w:rsidRDefault="007F4618"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Jestliže si strany přejí zahrnout do povinností prodávajícího některé náklady placené při dovozu zboží (jako daň z přidané hodnoty), mělo by toto být vyjasněno doplněním doložky takto: </w:t>
      </w:r>
      <w:r w:rsidR="005F37D9">
        <w:rPr>
          <w:rFonts w:ascii="Times New Roman" w:hAnsi="Times New Roman" w:cs="Times New Roman"/>
          <w:sz w:val="24"/>
          <w:szCs w:val="24"/>
        </w:rPr>
        <w:t>“</w:t>
      </w:r>
      <w:r w:rsidRPr="00584AA6">
        <w:rPr>
          <w:rFonts w:ascii="Times New Roman" w:hAnsi="Times New Roman" w:cs="Times New Roman"/>
          <w:sz w:val="24"/>
          <w:szCs w:val="24"/>
        </w:rPr>
        <w:t>S dodáním clo neplaceno, daň z přidané hodnoty placena (… ujednané místo určení).</w:t>
      </w:r>
      <w:r w:rsidR="005F37D9">
        <w:rPr>
          <w:rFonts w:ascii="Times New Roman" w:hAnsi="Times New Roman" w:cs="Times New Roman"/>
          <w:sz w:val="24"/>
          <w:szCs w:val="24"/>
        </w:rPr>
        <w:t>“</w:t>
      </w:r>
      <w:r w:rsidRPr="00584AA6">
        <w:rPr>
          <w:rFonts w:ascii="Times New Roman" w:hAnsi="Times New Roman" w:cs="Times New Roman"/>
          <w:sz w:val="24"/>
          <w:szCs w:val="24"/>
        </w:rPr>
        <w:t xml:space="preserve"> </w:t>
      </w:r>
    </w:p>
    <w:p w14:paraId="1F38A1CC"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 xml:space="preserve">Tato doložka může být použita pro každý druh dopravy. </w:t>
      </w:r>
    </w:p>
    <w:p w14:paraId="5AA3C295" w14:textId="181BC64E" w:rsidR="007F4618" w:rsidRPr="00584AA6" w:rsidRDefault="00892D79"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DDP</w:t>
      </w:r>
      <w:r w:rsidRPr="00584AA6">
        <w:rPr>
          <w:rFonts w:ascii="Times New Roman" w:hAnsi="Times New Roman" w:cs="Times New Roman"/>
          <w:i/>
          <w:sz w:val="24"/>
          <w:szCs w:val="24"/>
        </w:rPr>
        <w:t xml:space="preserve"> – </w:t>
      </w:r>
      <w:proofErr w:type="spellStart"/>
      <w:r w:rsidRPr="00584AA6">
        <w:rPr>
          <w:rFonts w:ascii="Times New Roman" w:hAnsi="Times New Roman" w:cs="Times New Roman"/>
          <w:i/>
          <w:sz w:val="24"/>
          <w:szCs w:val="24"/>
        </w:rPr>
        <w:t>Delivered</w:t>
      </w:r>
      <w:proofErr w:type="spellEnd"/>
      <w:r w:rsidR="007F4618" w:rsidRPr="00584AA6">
        <w:rPr>
          <w:rFonts w:ascii="Times New Roman" w:hAnsi="Times New Roman" w:cs="Times New Roman"/>
          <w:i/>
          <w:sz w:val="24"/>
          <w:szCs w:val="24"/>
        </w:rPr>
        <w:t xml:space="preserve"> Duty </w:t>
      </w:r>
      <w:proofErr w:type="spellStart"/>
      <w:r w:rsidR="007F4618" w:rsidRPr="00584AA6">
        <w:rPr>
          <w:rFonts w:ascii="Times New Roman" w:hAnsi="Times New Roman" w:cs="Times New Roman"/>
          <w:i/>
          <w:sz w:val="24"/>
          <w:szCs w:val="24"/>
        </w:rPr>
        <w:t>Paid</w:t>
      </w:r>
      <w:proofErr w:type="spellEnd"/>
      <w:r w:rsidR="007F4618" w:rsidRPr="00584AA6">
        <w:rPr>
          <w:rFonts w:ascii="Times New Roman" w:hAnsi="Times New Roman" w:cs="Times New Roman"/>
          <w:i/>
          <w:sz w:val="24"/>
          <w:szCs w:val="24"/>
        </w:rPr>
        <w:t xml:space="preserve"> (... </w:t>
      </w:r>
      <w:proofErr w:type="spellStart"/>
      <w:r w:rsidR="007F4618" w:rsidRPr="00584AA6">
        <w:rPr>
          <w:rFonts w:ascii="Times New Roman" w:hAnsi="Times New Roman" w:cs="Times New Roman"/>
          <w:i/>
          <w:sz w:val="24"/>
          <w:szCs w:val="24"/>
        </w:rPr>
        <w:t>named</w:t>
      </w:r>
      <w:proofErr w:type="spellEnd"/>
      <w:r w:rsidR="007F4618" w:rsidRPr="00584AA6">
        <w:rPr>
          <w:rFonts w:ascii="Times New Roman" w:hAnsi="Times New Roman" w:cs="Times New Roman"/>
          <w:i/>
          <w:sz w:val="24"/>
          <w:szCs w:val="24"/>
        </w:rPr>
        <w:t xml:space="preserve"> place </w:t>
      </w:r>
      <w:proofErr w:type="spellStart"/>
      <w:r w:rsidR="007F4618" w:rsidRPr="00584AA6">
        <w:rPr>
          <w:rFonts w:ascii="Times New Roman" w:hAnsi="Times New Roman" w:cs="Times New Roman"/>
          <w:i/>
          <w:sz w:val="24"/>
          <w:szCs w:val="24"/>
        </w:rPr>
        <w:t>of</w:t>
      </w:r>
      <w:proofErr w:type="spellEnd"/>
      <w:r w:rsidR="007F4618" w:rsidRPr="00584AA6">
        <w:rPr>
          <w:rFonts w:ascii="Times New Roman" w:hAnsi="Times New Roman" w:cs="Times New Roman"/>
          <w:i/>
          <w:sz w:val="24"/>
          <w:szCs w:val="24"/>
        </w:rPr>
        <w:t xml:space="preserve"> </w:t>
      </w:r>
      <w:proofErr w:type="spellStart"/>
      <w:r w:rsidR="007F4618" w:rsidRPr="00584AA6">
        <w:rPr>
          <w:rFonts w:ascii="Times New Roman" w:hAnsi="Times New Roman" w:cs="Times New Roman"/>
          <w:i/>
          <w:sz w:val="24"/>
          <w:szCs w:val="24"/>
        </w:rPr>
        <w:t>destination</w:t>
      </w:r>
      <w:proofErr w:type="spellEnd"/>
      <w:r w:rsidR="007F4618" w:rsidRPr="00584AA6">
        <w:rPr>
          <w:rFonts w:ascii="Times New Roman" w:hAnsi="Times New Roman" w:cs="Times New Roman"/>
          <w:i/>
          <w:sz w:val="24"/>
          <w:szCs w:val="24"/>
        </w:rPr>
        <w:t xml:space="preserve">) s dodáním clo placeno (... ujednané místo určení v zemi dovozu) </w:t>
      </w:r>
    </w:p>
    <w:p w14:paraId="576CC62A" w14:textId="7B125E06" w:rsidR="007F4618" w:rsidRPr="00584AA6" w:rsidRDefault="005F37D9"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Pr>
          <w:rFonts w:ascii="Times New Roman" w:hAnsi="Times New Roman" w:cs="Times New Roman"/>
          <w:sz w:val="24"/>
          <w:szCs w:val="24"/>
        </w:rPr>
        <w:t>“</w:t>
      </w:r>
      <w:r w:rsidR="007F4618" w:rsidRPr="00584AA6">
        <w:rPr>
          <w:rFonts w:ascii="Times New Roman" w:hAnsi="Times New Roman" w:cs="Times New Roman"/>
          <w:sz w:val="24"/>
          <w:szCs w:val="24"/>
        </w:rPr>
        <w:t>S dodáním clo placeno</w:t>
      </w:r>
      <w:r>
        <w:rPr>
          <w:rFonts w:ascii="Times New Roman" w:hAnsi="Times New Roman" w:cs="Times New Roman"/>
          <w:sz w:val="24"/>
          <w:szCs w:val="24"/>
        </w:rPr>
        <w:t>“</w:t>
      </w:r>
      <w:r w:rsidR="007F4618" w:rsidRPr="00584AA6">
        <w:rPr>
          <w:rFonts w:ascii="Times New Roman" w:hAnsi="Times New Roman" w:cs="Times New Roman"/>
          <w:sz w:val="24"/>
          <w:szCs w:val="24"/>
        </w:rPr>
        <w:t xml:space="preserve"> znamená, že prodávající splní svou povinnost dodání, jakmile dá zboží k dispozici v ujednaném místě v zemi dovozu. Prodávající nese všechna nebezpečí a náklady včetně cla, daní a jiných poplatků spojených s dodáním zboží do tohoto místa a s odbavením pro dovoz. </w:t>
      </w:r>
    </w:p>
    <w:p w14:paraId="02FB12A7" w14:textId="5832C262" w:rsidR="007F4618" w:rsidRPr="00584AA6" w:rsidRDefault="007F4618"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Zatímco doložka EXW představuje minimum povinností pro prodávajícího, doložka DDP představuje pro </w:t>
      </w:r>
      <w:r w:rsidR="00881B6D" w:rsidRPr="00584AA6">
        <w:rPr>
          <w:rFonts w:ascii="Times New Roman" w:hAnsi="Times New Roman" w:cs="Times New Roman"/>
          <w:sz w:val="24"/>
          <w:szCs w:val="24"/>
        </w:rPr>
        <w:t>něho maximum závazků (t</w:t>
      </w:r>
      <w:r w:rsidRPr="00584AA6">
        <w:rPr>
          <w:rFonts w:ascii="Times New Roman" w:hAnsi="Times New Roman" w:cs="Times New Roman"/>
          <w:sz w:val="24"/>
          <w:szCs w:val="24"/>
        </w:rPr>
        <w:t>ato doložka by neměla být používána, jestliže prodávající nemůže přímo nebo nepřímo obdržet dovozní licenci</w:t>
      </w:r>
      <w:r w:rsidR="00881B6D" w:rsidRPr="00584AA6">
        <w:rPr>
          <w:rFonts w:ascii="Times New Roman" w:hAnsi="Times New Roman" w:cs="Times New Roman"/>
          <w:sz w:val="24"/>
          <w:szCs w:val="24"/>
        </w:rPr>
        <w:t>)</w:t>
      </w:r>
      <w:r w:rsidRPr="00584AA6">
        <w:rPr>
          <w:rFonts w:ascii="Times New Roman" w:hAnsi="Times New Roman" w:cs="Times New Roman"/>
          <w:sz w:val="24"/>
          <w:szCs w:val="24"/>
        </w:rPr>
        <w:t xml:space="preserve">. </w:t>
      </w:r>
      <w:r w:rsidR="00881B6D" w:rsidRPr="00584AA6">
        <w:rPr>
          <w:rFonts w:ascii="Times New Roman" w:hAnsi="Times New Roman" w:cs="Times New Roman"/>
          <w:sz w:val="24"/>
          <w:szCs w:val="24"/>
        </w:rPr>
        <w:t>Při použití doložky DDP má podávající oprávněnou možnost ke sjednání vyšší ceny</w:t>
      </w:r>
      <w:r w:rsidR="00881B6D" w:rsidRPr="00584AA6">
        <w:rPr>
          <w:rFonts w:ascii="Times New Roman" w:hAnsi="Times New Roman" w:cs="Times New Roman"/>
          <w:sz w:val="24"/>
          <w:szCs w:val="24"/>
          <w:lang w:val="en-US"/>
        </w:rPr>
        <w:t>;</w:t>
      </w:r>
      <w:r w:rsidR="00881B6D" w:rsidRPr="00584AA6">
        <w:rPr>
          <w:rFonts w:ascii="Times New Roman" w:hAnsi="Times New Roman" w:cs="Times New Roman"/>
          <w:sz w:val="24"/>
          <w:szCs w:val="24"/>
        </w:rPr>
        <w:t xml:space="preserve"> její použití však přináší řadu jeho povinností.</w:t>
      </w:r>
    </w:p>
    <w:p w14:paraId="75073887" w14:textId="77777777" w:rsidR="007F4618" w:rsidRPr="00584AA6" w:rsidRDefault="007F4618"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Jestliže si strany přejí, aby kupující odbavil zboží pro dovoz a zaplatil clo, měla by být použita doložka DDU. </w:t>
      </w:r>
    </w:p>
    <w:p w14:paraId="3110852A" w14:textId="5C1632C9" w:rsidR="007F4618" w:rsidRPr="00584AA6" w:rsidRDefault="007F4618"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Jestliže si strany přejí vyloučit z povinnosti prodávajícího některé z nákladů placených při dovozu zboží (jako daň z přidané hodnoty), mělo by toto být vyjasněno doplněním znění doložky takto: </w:t>
      </w:r>
      <w:r w:rsidR="005F37D9">
        <w:rPr>
          <w:rFonts w:ascii="Times New Roman" w:hAnsi="Times New Roman" w:cs="Times New Roman"/>
          <w:sz w:val="24"/>
          <w:szCs w:val="24"/>
        </w:rPr>
        <w:t>“</w:t>
      </w:r>
      <w:r w:rsidRPr="00584AA6">
        <w:rPr>
          <w:rFonts w:ascii="Times New Roman" w:hAnsi="Times New Roman" w:cs="Times New Roman"/>
          <w:sz w:val="24"/>
          <w:szCs w:val="24"/>
        </w:rPr>
        <w:t>S dodáním clo placeno, daň z přidané hodnoty neplacena (... ujednané místo určení).</w:t>
      </w:r>
      <w:r w:rsidR="005F37D9">
        <w:rPr>
          <w:rFonts w:ascii="Times New Roman" w:hAnsi="Times New Roman" w:cs="Times New Roman"/>
          <w:sz w:val="24"/>
          <w:szCs w:val="24"/>
        </w:rPr>
        <w:t>“</w:t>
      </w:r>
      <w:r w:rsidRPr="00584AA6">
        <w:rPr>
          <w:rFonts w:ascii="Times New Roman" w:hAnsi="Times New Roman" w:cs="Times New Roman"/>
          <w:sz w:val="24"/>
          <w:szCs w:val="24"/>
        </w:rPr>
        <w:t xml:space="preserve"> Tato doložka může být použita pro každý druh dopravy.  </w:t>
      </w:r>
    </w:p>
    <w:p w14:paraId="61D158E0" w14:textId="03D59444" w:rsidR="007F4618" w:rsidRPr="00584AA6" w:rsidRDefault="007F4618" w:rsidP="00DA7BD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K </w:t>
      </w:r>
      <w:proofErr w:type="spellStart"/>
      <w:r w:rsidRPr="00584AA6">
        <w:rPr>
          <w:rFonts w:ascii="Times New Roman" w:hAnsi="Times New Roman" w:cs="Times New Roman"/>
          <w:sz w:val="24"/>
          <w:szCs w:val="24"/>
        </w:rPr>
        <w:t>Incoterms</w:t>
      </w:r>
      <w:proofErr w:type="spellEnd"/>
      <w:r w:rsidRPr="00584AA6">
        <w:rPr>
          <w:rFonts w:ascii="Times New Roman" w:hAnsi="Times New Roman" w:cs="Times New Roman"/>
          <w:sz w:val="24"/>
          <w:szCs w:val="24"/>
        </w:rPr>
        <w:t xml:space="preserve"> vydala Mezinárodní obchodní komora v Paříži tzv. zlatá pravidla. Mj. je zde upozorněno, že </w:t>
      </w:r>
      <w:r w:rsidRPr="00584AA6">
        <w:rPr>
          <w:rFonts w:ascii="Times New Roman" w:hAnsi="Times New Roman" w:cs="Times New Roman"/>
          <w:b/>
          <w:sz w:val="24"/>
          <w:szCs w:val="24"/>
        </w:rPr>
        <w:t>vykládací pravidla jsou určena pro kupní smlouvu a nemohou být zaměňována pro související přepravní smlouvu s dopravcem.</w:t>
      </w:r>
      <w:r w:rsidRPr="00584AA6">
        <w:rPr>
          <w:rFonts w:ascii="Times New Roman" w:hAnsi="Times New Roman" w:cs="Times New Roman"/>
          <w:sz w:val="24"/>
          <w:szCs w:val="24"/>
        </w:rPr>
        <w:t xml:space="preserve"> </w:t>
      </w:r>
      <w:r w:rsidR="00CC5F8E" w:rsidRPr="00584AA6">
        <w:rPr>
          <w:rFonts w:ascii="Times New Roman" w:hAnsi="Times New Roman" w:cs="Times New Roman"/>
          <w:sz w:val="24"/>
          <w:szCs w:val="24"/>
        </w:rPr>
        <w:t>Subjekty kupní smlouvy by však</w:t>
      </w:r>
      <w:r w:rsidRPr="00584AA6">
        <w:rPr>
          <w:rFonts w:ascii="Times New Roman" w:hAnsi="Times New Roman" w:cs="Times New Roman"/>
          <w:sz w:val="24"/>
          <w:szCs w:val="24"/>
        </w:rPr>
        <w:t xml:space="preserve"> </w:t>
      </w:r>
      <w:r w:rsidR="00CC5F8E" w:rsidRPr="00584AA6">
        <w:rPr>
          <w:rFonts w:ascii="Times New Roman" w:hAnsi="Times New Roman" w:cs="Times New Roman"/>
          <w:sz w:val="24"/>
          <w:szCs w:val="24"/>
        </w:rPr>
        <w:t xml:space="preserve">měly </w:t>
      </w:r>
      <w:r w:rsidRPr="00584AA6">
        <w:rPr>
          <w:rFonts w:ascii="Times New Roman" w:hAnsi="Times New Roman" w:cs="Times New Roman"/>
          <w:sz w:val="24"/>
          <w:szCs w:val="24"/>
        </w:rPr>
        <w:t xml:space="preserve">sdělit svým dopravcům, jaké doložky byly zvoleny, aby byla přepravní smlouva ve shodě s kupní smlouvou. </w:t>
      </w:r>
    </w:p>
    <w:p w14:paraId="374B6131" w14:textId="22307A8C"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 xml:space="preserve">Protože nejsou doložky všeobsažné, je k doložkám ještě vhodné </w:t>
      </w:r>
      <w:r w:rsidR="00691D0D" w:rsidRPr="00584AA6">
        <w:rPr>
          <w:rFonts w:ascii="Times New Roman" w:hAnsi="Times New Roman" w:cs="Times New Roman"/>
          <w:sz w:val="24"/>
          <w:szCs w:val="24"/>
        </w:rPr>
        <w:t xml:space="preserve">mj. </w:t>
      </w:r>
      <w:r w:rsidRPr="00584AA6">
        <w:rPr>
          <w:rFonts w:ascii="Times New Roman" w:hAnsi="Times New Roman" w:cs="Times New Roman"/>
          <w:sz w:val="24"/>
          <w:szCs w:val="24"/>
        </w:rPr>
        <w:t xml:space="preserve">sjednat: </w:t>
      </w:r>
    </w:p>
    <w:p w14:paraId="61DC6A24" w14:textId="77777777" w:rsidR="007F4618" w:rsidRPr="00584AA6" w:rsidRDefault="007F4618" w:rsidP="007F4618">
      <w:pPr>
        <w:widowControl w:val="0"/>
        <w:numPr>
          <w:ilvl w:val="0"/>
          <w:numId w:val="27"/>
        </w:numPr>
        <w:autoSpaceDE w:val="0"/>
        <w:autoSpaceDN w:val="0"/>
        <w:adjustRightInd w:val="0"/>
        <w:spacing w:after="120" w:line="240" w:lineRule="exact"/>
        <w:ind w:right="-28"/>
        <w:jc w:val="both"/>
        <w:rPr>
          <w:rFonts w:ascii="Times New Roman" w:hAnsi="Times New Roman" w:cs="Times New Roman"/>
          <w:sz w:val="24"/>
          <w:szCs w:val="24"/>
        </w:rPr>
      </w:pPr>
      <w:r w:rsidRPr="00584AA6">
        <w:rPr>
          <w:rFonts w:ascii="Times New Roman" w:hAnsi="Times New Roman" w:cs="Times New Roman"/>
          <w:sz w:val="24"/>
          <w:szCs w:val="24"/>
        </w:rPr>
        <w:t xml:space="preserve">kdo bude zboží nakládat a vykládat, </w:t>
      </w:r>
    </w:p>
    <w:p w14:paraId="5FE0E302" w14:textId="2E580431" w:rsidR="007F4618" w:rsidRPr="00584AA6" w:rsidRDefault="00881B6D" w:rsidP="007F4618">
      <w:pPr>
        <w:widowControl w:val="0"/>
        <w:numPr>
          <w:ilvl w:val="0"/>
          <w:numId w:val="27"/>
        </w:numPr>
        <w:autoSpaceDE w:val="0"/>
        <w:autoSpaceDN w:val="0"/>
        <w:adjustRightInd w:val="0"/>
        <w:spacing w:after="120" w:line="240" w:lineRule="exact"/>
        <w:ind w:right="-28"/>
        <w:jc w:val="both"/>
        <w:rPr>
          <w:rFonts w:ascii="Times New Roman" w:hAnsi="Times New Roman" w:cs="Times New Roman"/>
          <w:sz w:val="24"/>
          <w:szCs w:val="24"/>
        </w:rPr>
      </w:pPr>
      <w:r w:rsidRPr="00584AA6">
        <w:rPr>
          <w:rFonts w:ascii="Times New Roman" w:hAnsi="Times New Roman" w:cs="Times New Roman"/>
          <w:sz w:val="24"/>
          <w:szCs w:val="24"/>
        </w:rPr>
        <w:t xml:space="preserve">přesný </w:t>
      </w:r>
      <w:r w:rsidR="007F4618" w:rsidRPr="00584AA6">
        <w:rPr>
          <w:rFonts w:ascii="Times New Roman" w:hAnsi="Times New Roman" w:cs="Times New Roman"/>
          <w:sz w:val="24"/>
          <w:szCs w:val="24"/>
        </w:rPr>
        <w:t xml:space="preserve">rozsah pojištění (časový, územní), </w:t>
      </w:r>
    </w:p>
    <w:p w14:paraId="5171AE33" w14:textId="11FBD88D" w:rsidR="007F4618" w:rsidRPr="00584AA6" w:rsidRDefault="007F4618" w:rsidP="007F4618">
      <w:pPr>
        <w:widowControl w:val="0"/>
        <w:numPr>
          <w:ilvl w:val="0"/>
          <w:numId w:val="27"/>
        </w:numPr>
        <w:autoSpaceDE w:val="0"/>
        <w:autoSpaceDN w:val="0"/>
        <w:adjustRightInd w:val="0"/>
        <w:spacing w:after="120" w:line="240" w:lineRule="exact"/>
        <w:ind w:right="-28"/>
        <w:jc w:val="both"/>
        <w:rPr>
          <w:rFonts w:ascii="Times New Roman" w:hAnsi="Times New Roman" w:cs="Times New Roman"/>
          <w:sz w:val="24"/>
          <w:szCs w:val="24"/>
        </w:rPr>
      </w:pPr>
      <w:r w:rsidRPr="00584AA6">
        <w:rPr>
          <w:rFonts w:ascii="Times New Roman" w:hAnsi="Times New Roman" w:cs="Times New Roman"/>
          <w:sz w:val="24"/>
          <w:szCs w:val="24"/>
        </w:rPr>
        <w:t>vymezení dopra</w:t>
      </w:r>
      <w:r w:rsidR="00691D0D" w:rsidRPr="00584AA6">
        <w:rPr>
          <w:rFonts w:ascii="Times New Roman" w:hAnsi="Times New Roman" w:cs="Times New Roman"/>
          <w:sz w:val="24"/>
          <w:szCs w:val="24"/>
        </w:rPr>
        <w:t>vy (např. nepřepravovat na nekryté plošině</w:t>
      </w:r>
      <w:r w:rsidRPr="00584AA6">
        <w:rPr>
          <w:rFonts w:ascii="Times New Roman" w:hAnsi="Times New Roman" w:cs="Times New Roman"/>
          <w:sz w:val="24"/>
          <w:szCs w:val="24"/>
        </w:rPr>
        <w:t xml:space="preserve">).  </w:t>
      </w:r>
    </w:p>
    <w:p w14:paraId="1134B8A4" w14:textId="77777777" w:rsidR="007F4618" w:rsidRPr="00584AA6" w:rsidRDefault="007F4618" w:rsidP="00B6392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Pokud smluvní strana zajišťuje celní odbavení nebo je odpovědna za dodávku do místa určení ve vnitrozemí cizího státu, je vhodné smluvně počítat se situacemi, kdy celní odbavení nebo vnitrozemská doprava řádně neproběhne z důvodů, které nemají původ v činnosti této smluvní strany. </w:t>
      </w:r>
    </w:p>
    <w:p w14:paraId="372F2472"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b/>
          <w:sz w:val="24"/>
          <w:szCs w:val="24"/>
        </w:rPr>
      </w:pPr>
      <w:proofErr w:type="spellStart"/>
      <w:r w:rsidRPr="00584AA6">
        <w:rPr>
          <w:rFonts w:ascii="Times New Roman" w:hAnsi="Times New Roman" w:cs="Times New Roman"/>
          <w:b/>
          <w:sz w:val="24"/>
          <w:szCs w:val="24"/>
        </w:rPr>
        <w:t>Incoterms</w:t>
      </w:r>
      <w:proofErr w:type="spellEnd"/>
      <w:r w:rsidRPr="00584AA6">
        <w:rPr>
          <w:rFonts w:ascii="Times New Roman" w:hAnsi="Times New Roman" w:cs="Times New Roman"/>
          <w:b/>
          <w:sz w:val="24"/>
          <w:szCs w:val="24"/>
        </w:rPr>
        <w:t xml:space="preserve"> 2010 </w:t>
      </w:r>
    </w:p>
    <w:p w14:paraId="26960CFF" w14:textId="3EC069D2" w:rsidR="007F4618" w:rsidRPr="00584AA6" w:rsidRDefault="007F4618" w:rsidP="00DA7BD7">
      <w:pPr>
        <w:widowControl w:val="0"/>
        <w:autoSpaceDE w:val="0"/>
        <w:autoSpaceDN w:val="0"/>
        <w:adjustRightInd w:val="0"/>
        <w:spacing w:after="12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Me</w:t>
      </w:r>
      <w:r w:rsidR="00D459AD" w:rsidRPr="00584AA6">
        <w:rPr>
          <w:rFonts w:ascii="Times New Roman" w:hAnsi="Times New Roman" w:cs="Times New Roman"/>
          <w:sz w:val="24"/>
          <w:szCs w:val="24"/>
        </w:rPr>
        <w:t xml:space="preserve">zinárodní obchodní komora </w:t>
      </w:r>
      <w:r w:rsidRPr="00584AA6">
        <w:rPr>
          <w:rFonts w:ascii="Times New Roman" w:hAnsi="Times New Roman" w:cs="Times New Roman"/>
          <w:sz w:val="24"/>
          <w:szCs w:val="24"/>
        </w:rPr>
        <w:t>vy</w:t>
      </w:r>
      <w:r w:rsidR="00BA61AC" w:rsidRPr="00584AA6">
        <w:rPr>
          <w:rFonts w:ascii="Times New Roman" w:hAnsi="Times New Roman" w:cs="Times New Roman"/>
          <w:sz w:val="24"/>
          <w:szCs w:val="24"/>
        </w:rPr>
        <w:t>tvořila</w:t>
      </w:r>
      <w:r w:rsidRPr="00584AA6">
        <w:rPr>
          <w:rFonts w:ascii="Times New Roman" w:hAnsi="Times New Roman" w:cs="Times New Roman"/>
          <w:sz w:val="24"/>
          <w:szCs w:val="24"/>
        </w:rPr>
        <w:t xml:space="preserve"> posléze </w:t>
      </w:r>
      <w:proofErr w:type="spellStart"/>
      <w:r w:rsidRPr="00584AA6">
        <w:rPr>
          <w:rFonts w:ascii="Times New Roman" w:hAnsi="Times New Roman" w:cs="Times New Roman"/>
          <w:sz w:val="24"/>
          <w:szCs w:val="24"/>
        </w:rPr>
        <w:t>Incoterms</w:t>
      </w:r>
      <w:proofErr w:type="spellEnd"/>
      <w:r w:rsidRPr="00584AA6">
        <w:rPr>
          <w:rFonts w:ascii="Times New Roman" w:hAnsi="Times New Roman" w:cs="Times New Roman"/>
          <w:sz w:val="24"/>
          <w:szCs w:val="24"/>
        </w:rPr>
        <w:t xml:space="preserve"> 2010. Celkový počet standardních dodacích podmínek se sníži</w:t>
      </w:r>
      <w:r w:rsidR="00D459AD" w:rsidRPr="00584AA6">
        <w:rPr>
          <w:rFonts w:ascii="Times New Roman" w:hAnsi="Times New Roman" w:cs="Times New Roman"/>
          <w:sz w:val="24"/>
          <w:szCs w:val="24"/>
        </w:rPr>
        <w:t>l na 11, z toho devět zůstalo fakticky</w:t>
      </w:r>
      <w:r w:rsidRPr="00584AA6">
        <w:rPr>
          <w:rFonts w:ascii="Times New Roman" w:hAnsi="Times New Roman" w:cs="Times New Roman"/>
          <w:sz w:val="24"/>
          <w:szCs w:val="24"/>
        </w:rPr>
        <w:t xml:space="preserve"> beze změny, čtyři byly zrušeny a dvě byly </w:t>
      </w:r>
      <w:r w:rsidR="00BE7ADE" w:rsidRPr="00584AA6">
        <w:rPr>
          <w:rFonts w:ascii="Times New Roman" w:hAnsi="Times New Roman" w:cs="Times New Roman"/>
          <w:sz w:val="24"/>
          <w:szCs w:val="24"/>
        </w:rPr>
        <w:t xml:space="preserve">upraveny </w:t>
      </w:r>
      <w:r w:rsidRPr="00584AA6">
        <w:rPr>
          <w:rFonts w:ascii="Times New Roman" w:hAnsi="Times New Roman" w:cs="Times New Roman"/>
          <w:sz w:val="24"/>
          <w:szCs w:val="24"/>
        </w:rPr>
        <w:t xml:space="preserve">nové. </w:t>
      </w:r>
    </w:p>
    <w:p w14:paraId="657D5579" w14:textId="77777777" w:rsidR="007F4618" w:rsidRPr="00584AA6" w:rsidRDefault="007F4618" w:rsidP="00DA7BD7">
      <w:pPr>
        <w:widowControl w:val="0"/>
        <w:autoSpaceDE w:val="0"/>
        <w:autoSpaceDN w:val="0"/>
        <w:adjustRightInd w:val="0"/>
        <w:spacing w:after="12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Je zřejmé, že dodací podmínky určují, do jakého okamžiku (místa) nese rizika a náklady na dodání zboží prodávající, a kde tato rizika a náklady přecházejí na kupujícího. Neupravují okamžik přechodu vlastnictví, který je spíše spojen s platebními podmínkami nebo jiným smluvním ujednáním. </w:t>
      </w:r>
    </w:p>
    <w:p w14:paraId="30F9CE3B" w14:textId="0C645105" w:rsidR="007F4618" w:rsidRPr="00584AA6" w:rsidRDefault="007F4618" w:rsidP="00DA7BD7">
      <w:pPr>
        <w:widowControl w:val="0"/>
        <w:autoSpaceDE w:val="0"/>
        <w:autoSpaceDN w:val="0"/>
        <w:adjustRightInd w:val="0"/>
        <w:spacing w:after="12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Z hlediska dovozního celního řízení hrají dodací podmínky klíčovou roli při určování celní hodnoty, neboť vypovídají o tom, jaké náklady jsou zahrnuty v ceně zboží a jaké je naopak třeba připočítat. Například dodací podmínka „FCA </w:t>
      </w:r>
      <w:proofErr w:type="spellStart"/>
      <w:r w:rsidRPr="00584AA6">
        <w:rPr>
          <w:rFonts w:ascii="Times New Roman" w:hAnsi="Times New Roman" w:cs="Times New Roman"/>
          <w:sz w:val="24"/>
          <w:szCs w:val="24"/>
        </w:rPr>
        <w:t>Hanoi</w:t>
      </w:r>
      <w:proofErr w:type="spellEnd"/>
      <w:r w:rsidRPr="00584AA6">
        <w:rPr>
          <w:rFonts w:ascii="Times New Roman" w:hAnsi="Times New Roman" w:cs="Times New Roman"/>
          <w:sz w:val="24"/>
          <w:szCs w:val="24"/>
        </w:rPr>
        <w:t xml:space="preserve">“ znamená, že kromě fakturované ceny zboží je nutno připočíst i náklady na přepravu a pojištění z Hanoje po místo vstupu zboží do EU; při použití podmínky „CIP Olomouc“ je naopak zřejmé, že v ceně zboží jsou zahrnuty </w:t>
      </w:r>
      <w:r w:rsidRPr="00584AA6">
        <w:rPr>
          <w:rFonts w:ascii="Times New Roman" w:hAnsi="Times New Roman" w:cs="Times New Roman"/>
          <w:sz w:val="24"/>
          <w:szCs w:val="24"/>
        </w:rPr>
        <w:lastRenderedPageBreak/>
        <w:t xml:space="preserve">veškeré náklady související s dopravou do Olomouce a při určení celní hodnoty je tudíž možno odečíst prokazatelné náklady na přepravu v rámci EU. </w:t>
      </w:r>
    </w:p>
    <w:p w14:paraId="7A697BBB"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 xml:space="preserve">Podle </w:t>
      </w:r>
      <w:proofErr w:type="spellStart"/>
      <w:r w:rsidRPr="00584AA6">
        <w:rPr>
          <w:rFonts w:ascii="Times New Roman" w:hAnsi="Times New Roman" w:cs="Times New Roman"/>
          <w:sz w:val="24"/>
          <w:szCs w:val="24"/>
        </w:rPr>
        <w:t>Incoterms</w:t>
      </w:r>
      <w:proofErr w:type="spellEnd"/>
      <w:r w:rsidRPr="00584AA6">
        <w:rPr>
          <w:rFonts w:ascii="Times New Roman" w:hAnsi="Times New Roman" w:cs="Times New Roman"/>
          <w:sz w:val="24"/>
          <w:szCs w:val="24"/>
        </w:rPr>
        <w:t xml:space="preserve"> 2010 byly a jsou používány následující standardní dodací podmínky: </w:t>
      </w:r>
    </w:p>
    <w:p w14:paraId="3BBCAE05" w14:textId="5AA7293A" w:rsidR="007F4618" w:rsidRPr="00584AA6" w:rsidRDefault="00892D79" w:rsidP="007F4618">
      <w:pPr>
        <w:widowControl w:val="0"/>
        <w:numPr>
          <w:ilvl w:val="0"/>
          <w:numId w:val="28"/>
        </w:numPr>
        <w:autoSpaceDE w:val="0"/>
        <w:autoSpaceDN w:val="0"/>
        <w:adjustRightInd w:val="0"/>
        <w:spacing w:after="120" w:line="240" w:lineRule="exact"/>
        <w:ind w:right="-28"/>
        <w:jc w:val="both"/>
        <w:rPr>
          <w:rFonts w:ascii="Times New Roman" w:hAnsi="Times New Roman" w:cs="Times New Roman"/>
          <w:sz w:val="24"/>
          <w:szCs w:val="24"/>
        </w:rPr>
      </w:pPr>
      <w:proofErr w:type="gramStart"/>
      <w:r w:rsidRPr="00584AA6">
        <w:rPr>
          <w:rFonts w:ascii="Times New Roman" w:hAnsi="Times New Roman" w:cs="Times New Roman"/>
          <w:b/>
          <w:sz w:val="24"/>
          <w:szCs w:val="24"/>
        </w:rPr>
        <w:t>EXW</w:t>
      </w:r>
      <w:r w:rsidR="00C30176" w:rsidRPr="00584AA6">
        <w:rPr>
          <w:rFonts w:ascii="Times New Roman" w:hAnsi="Times New Roman" w:cs="Times New Roman"/>
          <w:sz w:val="24"/>
          <w:szCs w:val="24"/>
        </w:rPr>
        <w:t>-</w:t>
      </w:r>
      <w:r w:rsidRPr="00584AA6">
        <w:rPr>
          <w:rFonts w:ascii="Times New Roman" w:hAnsi="Times New Roman" w:cs="Times New Roman"/>
          <w:sz w:val="24"/>
          <w:szCs w:val="24"/>
        </w:rPr>
        <w:t xml:space="preserve"> Ex</w:t>
      </w:r>
      <w:proofErr w:type="gramEnd"/>
      <w:r w:rsidR="007F4618" w:rsidRPr="00584AA6">
        <w:rPr>
          <w:rFonts w:ascii="Times New Roman" w:hAnsi="Times New Roman" w:cs="Times New Roman"/>
          <w:sz w:val="24"/>
          <w:szCs w:val="24"/>
        </w:rPr>
        <w:t xml:space="preserve"> Works – pro všechny druhy dopravy</w:t>
      </w:r>
      <w:r w:rsidR="005F37D9">
        <w:rPr>
          <w:rFonts w:ascii="Times New Roman" w:hAnsi="Times New Roman" w:cs="Times New Roman"/>
          <w:sz w:val="24"/>
          <w:szCs w:val="24"/>
        </w:rPr>
        <w:t>,</w:t>
      </w:r>
      <w:r w:rsidR="007F4618" w:rsidRPr="00584AA6">
        <w:rPr>
          <w:rFonts w:ascii="Times New Roman" w:hAnsi="Times New Roman" w:cs="Times New Roman"/>
          <w:sz w:val="24"/>
          <w:szCs w:val="24"/>
        </w:rPr>
        <w:t xml:space="preserve"> </w:t>
      </w:r>
    </w:p>
    <w:p w14:paraId="506CBDAC" w14:textId="59E5789A" w:rsidR="007F4618" w:rsidRPr="00584AA6" w:rsidRDefault="00892D79" w:rsidP="007F4618">
      <w:pPr>
        <w:widowControl w:val="0"/>
        <w:numPr>
          <w:ilvl w:val="0"/>
          <w:numId w:val="28"/>
        </w:numPr>
        <w:autoSpaceDE w:val="0"/>
        <w:autoSpaceDN w:val="0"/>
        <w:adjustRightInd w:val="0"/>
        <w:spacing w:after="120" w:line="240" w:lineRule="exact"/>
        <w:ind w:right="-28"/>
        <w:jc w:val="both"/>
        <w:rPr>
          <w:rFonts w:ascii="Times New Roman" w:hAnsi="Times New Roman" w:cs="Times New Roman"/>
          <w:sz w:val="24"/>
          <w:szCs w:val="24"/>
        </w:rPr>
      </w:pPr>
      <w:proofErr w:type="gramStart"/>
      <w:r w:rsidRPr="00584AA6">
        <w:rPr>
          <w:rFonts w:ascii="Times New Roman" w:hAnsi="Times New Roman" w:cs="Times New Roman"/>
          <w:b/>
          <w:sz w:val="24"/>
          <w:szCs w:val="24"/>
        </w:rPr>
        <w:t xml:space="preserve">FCA </w:t>
      </w:r>
      <w:r w:rsidR="00C30176" w:rsidRPr="00584AA6">
        <w:rPr>
          <w:rFonts w:ascii="Times New Roman" w:hAnsi="Times New Roman" w:cs="Times New Roman"/>
          <w:sz w:val="24"/>
          <w:szCs w:val="24"/>
        </w:rPr>
        <w:t>-</w:t>
      </w:r>
      <w:r w:rsidRPr="00584AA6">
        <w:rPr>
          <w:rFonts w:ascii="Times New Roman" w:hAnsi="Times New Roman" w:cs="Times New Roman"/>
          <w:sz w:val="24"/>
          <w:szCs w:val="24"/>
        </w:rPr>
        <w:t xml:space="preserve"> Free</w:t>
      </w:r>
      <w:proofErr w:type="gramEnd"/>
      <w:r w:rsidR="007F4618" w:rsidRPr="00584AA6">
        <w:rPr>
          <w:rFonts w:ascii="Times New Roman" w:hAnsi="Times New Roman" w:cs="Times New Roman"/>
          <w:sz w:val="24"/>
          <w:szCs w:val="24"/>
        </w:rPr>
        <w:t xml:space="preserve"> </w:t>
      </w:r>
      <w:proofErr w:type="spellStart"/>
      <w:r w:rsidR="007F4618" w:rsidRPr="00584AA6">
        <w:rPr>
          <w:rFonts w:ascii="Times New Roman" w:hAnsi="Times New Roman" w:cs="Times New Roman"/>
          <w:sz w:val="24"/>
          <w:szCs w:val="24"/>
        </w:rPr>
        <w:t>Carrier</w:t>
      </w:r>
      <w:proofErr w:type="spellEnd"/>
      <w:r w:rsidR="007F4618" w:rsidRPr="00584AA6">
        <w:rPr>
          <w:rFonts w:ascii="Times New Roman" w:hAnsi="Times New Roman" w:cs="Times New Roman"/>
          <w:sz w:val="24"/>
          <w:szCs w:val="24"/>
        </w:rPr>
        <w:t xml:space="preserve"> </w:t>
      </w:r>
      <w:r w:rsidR="00C30176" w:rsidRPr="00584AA6">
        <w:rPr>
          <w:rFonts w:ascii="Times New Roman" w:hAnsi="Times New Roman" w:cs="Times New Roman"/>
          <w:sz w:val="24"/>
          <w:szCs w:val="24"/>
        </w:rPr>
        <w:t>–</w:t>
      </w:r>
      <w:r w:rsidR="007F4618" w:rsidRPr="00584AA6">
        <w:rPr>
          <w:rFonts w:ascii="Times New Roman" w:hAnsi="Times New Roman" w:cs="Times New Roman"/>
          <w:sz w:val="24"/>
          <w:szCs w:val="24"/>
        </w:rPr>
        <w:t xml:space="preserve"> pro všechny druhy dopravy</w:t>
      </w:r>
      <w:r w:rsidR="005F37D9">
        <w:rPr>
          <w:rFonts w:ascii="Times New Roman" w:hAnsi="Times New Roman" w:cs="Times New Roman"/>
          <w:sz w:val="24"/>
          <w:szCs w:val="24"/>
        </w:rPr>
        <w:t>,</w:t>
      </w:r>
      <w:r w:rsidR="007F4618" w:rsidRPr="00584AA6">
        <w:rPr>
          <w:rFonts w:ascii="Times New Roman" w:hAnsi="Times New Roman" w:cs="Times New Roman"/>
          <w:sz w:val="24"/>
          <w:szCs w:val="24"/>
        </w:rPr>
        <w:t xml:space="preserve"> </w:t>
      </w:r>
    </w:p>
    <w:p w14:paraId="76B550BD" w14:textId="53508050" w:rsidR="007F4618" w:rsidRPr="00584AA6" w:rsidRDefault="007F4618" w:rsidP="007F4618">
      <w:pPr>
        <w:widowControl w:val="0"/>
        <w:numPr>
          <w:ilvl w:val="0"/>
          <w:numId w:val="28"/>
        </w:numPr>
        <w:autoSpaceDE w:val="0"/>
        <w:autoSpaceDN w:val="0"/>
        <w:adjustRightInd w:val="0"/>
        <w:spacing w:after="120" w:line="240" w:lineRule="exact"/>
        <w:ind w:right="-28"/>
        <w:jc w:val="both"/>
        <w:rPr>
          <w:rFonts w:ascii="Times New Roman" w:hAnsi="Times New Roman" w:cs="Times New Roman"/>
          <w:sz w:val="24"/>
          <w:szCs w:val="24"/>
        </w:rPr>
      </w:pPr>
      <w:proofErr w:type="gramStart"/>
      <w:r w:rsidRPr="00584AA6">
        <w:rPr>
          <w:rFonts w:ascii="Times New Roman" w:hAnsi="Times New Roman" w:cs="Times New Roman"/>
          <w:b/>
          <w:sz w:val="24"/>
          <w:szCs w:val="24"/>
        </w:rPr>
        <w:t>CPT</w:t>
      </w:r>
      <w:r w:rsidR="0065283C" w:rsidRPr="00584AA6">
        <w:rPr>
          <w:rFonts w:ascii="Times New Roman" w:hAnsi="Times New Roman" w:cs="Times New Roman"/>
          <w:sz w:val="24"/>
          <w:szCs w:val="24"/>
        </w:rPr>
        <w:t xml:space="preserve"> - </w:t>
      </w:r>
      <w:proofErr w:type="spellStart"/>
      <w:r w:rsidR="0065283C" w:rsidRPr="00584AA6">
        <w:rPr>
          <w:rFonts w:ascii="Times New Roman" w:hAnsi="Times New Roman" w:cs="Times New Roman"/>
          <w:sz w:val="24"/>
          <w:szCs w:val="24"/>
        </w:rPr>
        <w:t>Carriage</w:t>
      </w:r>
      <w:proofErr w:type="spellEnd"/>
      <w:proofErr w:type="gramEnd"/>
      <w:r w:rsidR="0065283C" w:rsidRPr="00584AA6">
        <w:rPr>
          <w:rFonts w:ascii="Times New Roman" w:hAnsi="Times New Roman" w:cs="Times New Roman"/>
          <w:sz w:val="24"/>
          <w:szCs w:val="24"/>
        </w:rPr>
        <w:t xml:space="preserve"> </w:t>
      </w:r>
      <w:proofErr w:type="spellStart"/>
      <w:r w:rsidR="00C30176" w:rsidRPr="00584AA6">
        <w:rPr>
          <w:rFonts w:ascii="Times New Roman" w:hAnsi="Times New Roman" w:cs="Times New Roman"/>
          <w:sz w:val="24"/>
          <w:szCs w:val="24"/>
        </w:rPr>
        <w:t>Paid</w:t>
      </w:r>
      <w:proofErr w:type="spellEnd"/>
      <w:r w:rsidR="00C30176" w:rsidRPr="00584AA6">
        <w:rPr>
          <w:rFonts w:ascii="Times New Roman" w:hAnsi="Times New Roman" w:cs="Times New Roman"/>
          <w:sz w:val="24"/>
          <w:szCs w:val="24"/>
        </w:rPr>
        <w:t xml:space="preserve"> (</w:t>
      </w:r>
      <w:r w:rsidR="00683A75" w:rsidRPr="00584AA6">
        <w:rPr>
          <w:rFonts w:ascii="Times New Roman" w:hAnsi="Times New Roman" w:cs="Times New Roman"/>
          <w:i/>
          <w:sz w:val="24"/>
          <w:szCs w:val="24"/>
        </w:rPr>
        <w:t xml:space="preserve">přeprava </w:t>
      </w:r>
      <w:r w:rsidR="00892D79" w:rsidRPr="00584AA6">
        <w:rPr>
          <w:rFonts w:ascii="Times New Roman" w:hAnsi="Times New Roman" w:cs="Times New Roman"/>
          <w:i/>
          <w:sz w:val="24"/>
          <w:szCs w:val="24"/>
        </w:rPr>
        <w:t>zaplacena…</w:t>
      </w:r>
      <w:r w:rsidR="00683A75" w:rsidRPr="00584AA6">
        <w:rPr>
          <w:rFonts w:ascii="Times New Roman" w:hAnsi="Times New Roman" w:cs="Times New Roman"/>
          <w:i/>
          <w:sz w:val="24"/>
          <w:szCs w:val="24"/>
        </w:rPr>
        <w:t xml:space="preserve">) </w:t>
      </w:r>
      <w:r w:rsidRPr="00584AA6">
        <w:rPr>
          <w:rFonts w:ascii="Times New Roman" w:hAnsi="Times New Roman" w:cs="Times New Roman"/>
          <w:sz w:val="24"/>
          <w:szCs w:val="24"/>
        </w:rPr>
        <w:t>– pro všechny druhy dopravy</w:t>
      </w:r>
      <w:r w:rsidR="005F37D9">
        <w:rPr>
          <w:rFonts w:ascii="Times New Roman" w:hAnsi="Times New Roman" w:cs="Times New Roman"/>
          <w:sz w:val="24"/>
          <w:szCs w:val="24"/>
        </w:rPr>
        <w:t>,</w:t>
      </w:r>
      <w:r w:rsidRPr="00584AA6">
        <w:rPr>
          <w:rFonts w:ascii="Times New Roman" w:hAnsi="Times New Roman" w:cs="Times New Roman"/>
          <w:sz w:val="24"/>
          <w:szCs w:val="24"/>
        </w:rPr>
        <w:t xml:space="preserve"> </w:t>
      </w:r>
    </w:p>
    <w:p w14:paraId="24E75A06" w14:textId="52576B22" w:rsidR="007F4618" w:rsidRPr="00584AA6" w:rsidRDefault="007F4618" w:rsidP="007F4618">
      <w:pPr>
        <w:widowControl w:val="0"/>
        <w:numPr>
          <w:ilvl w:val="0"/>
          <w:numId w:val="28"/>
        </w:numPr>
        <w:autoSpaceDE w:val="0"/>
        <w:autoSpaceDN w:val="0"/>
        <w:adjustRightInd w:val="0"/>
        <w:spacing w:after="120" w:line="240" w:lineRule="exact"/>
        <w:ind w:right="-28"/>
        <w:jc w:val="both"/>
        <w:rPr>
          <w:rFonts w:ascii="Times New Roman" w:hAnsi="Times New Roman" w:cs="Times New Roman"/>
          <w:sz w:val="24"/>
          <w:szCs w:val="24"/>
        </w:rPr>
      </w:pPr>
      <w:r w:rsidRPr="00584AA6">
        <w:rPr>
          <w:rFonts w:ascii="Times New Roman" w:hAnsi="Times New Roman" w:cs="Times New Roman"/>
          <w:b/>
          <w:sz w:val="24"/>
          <w:szCs w:val="24"/>
        </w:rPr>
        <w:t>CIP</w:t>
      </w:r>
      <w:r w:rsidRPr="00584AA6">
        <w:rPr>
          <w:rFonts w:ascii="Times New Roman" w:hAnsi="Times New Roman" w:cs="Times New Roman"/>
          <w:sz w:val="24"/>
          <w:szCs w:val="24"/>
        </w:rPr>
        <w:t xml:space="preserve"> - </w:t>
      </w:r>
      <w:proofErr w:type="spellStart"/>
      <w:r w:rsidRPr="00584AA6">
        <w:rPr>
          <w:rFonts w:ascii="Times New Roman" w:hAnsi="Times New Roman" w:cs="Times New Roman"/>
          <w:sz w:val="24"/>
          <w:szCs w:val="24"/>
        </w:rPr>
        <w:t>Carriage</w:t>
      </w:r>
      <w:proofErr w:type="spellEnd"/>
      <w:r w:rsidRPr="00584AA6">
        <w:rPr>
          <w:rFonts w:ascii="Times New Roman" w:hAnsi="Times New Roman" w:cs="Times New Roman"/>
          <w:sz w:val="24"/>
          <w:szCs w:val="24"/>
        </w:rPr>
        <w:t xml:space="preserve"> and </w:t>
      </w:r>
      <w:proofErr w:type="spellStart"/>
      <w:r w:rsidRPr="00584AA6">
        <w:rPr>
          <w:rFonts w:ascii="Times New Roman" w:hAnsi="Times New Roman" w:cs="Times New Roman"/>
          <w:sz w:val="24"/>
          <w:szCs w:val="24"/>
        </w:rPr>
        <w:t>Insurance</w:t>
      </w:r>
      <w:proofErr w:type="spellEnd"/>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Paid</w:t>
      </w:r>
      <w:proofErr w:type="spellEnd"/>
      <w:r w:rsidRPr="00584AA6">
        <w:rPr>
          <w:rFonts w:ascii="Times New Roman" w:hAnsi="Times New Roman" w:cs="Times New Roman"/>
          <w:sz w:val="24"/>
          <w:szCs w:val="24"/>
        </w:rPr>
        <w:t xml:space="preserve"> </w:t>
      </w:r>
      <w:r w:rsidR="00683A75" w:rsidRPr="00584AA6">
        <w:rPr>
          <w:rFonts w:ascii="Times New Roman" w:hAnsi="Times New Roman" w:cs="Times New Roman"/>
          <w:i/>
          <w:sz w:val="24"/>
          <w:szCs w:val="24"/>
        </w:rPr>
        <w:t xml:space="preserve">(přeprava a pojištění </w:t>
      </w:r>
      <w:r w:rsidR="00C30176" w:rsidRPr="00584AA6">
        <w:rPr>
          <w:rFonts w:ascii="Times New Roman" w:hAnsi="Times New Roman" w:cs="Times New Roman"/>
          <w:i/>
          <w:sz w:val="24"/>
          <w:szCs w:val="24"/>
        </w:rPr>
        <w:t>zaplaceno…</w:t>
      </w:r>
      <w:r w:rsidR="00683A75" w:rsidRPr="00584AA6">
        <w:rPr>
          <w:rFonts w:ascii="Times New Roman" w:hAnsi="Times New Roman" w:cs="Times New Roman"/>
          <w:i/>
          <w:sz w:val="24"/>
          <w:szCs w:val="24"/>
        </w:rPr>
        <w:t xml:space="preserve">) </w:t>
      </w:r>
      <w:r w:rsidRPr="00584AA6">
        <w:rPr>
          <w:rFonts w:ascii="Times New Roman" w:hAnsi="Times New Roman" w:cs="Times New Roman"/>
          <w:sz w:val="24"/>
          <w:szCs w:val="24"/>
        </w:rPr>
        <w:t xml:space="preserve">– pro všechny druhy </w:t>
      </w:r>
      <w:proofErr w:type="gramStart"/>
      <w:r w:rsidRPr="00584AA6">
        <w:rPr>
          <w:rFonts w:ascii="Times New Roman" w:hAnsi="Times New Roman" w:cs="Times New Roman"/>
          <w:sz w:val="24"/>
          <w:szCs w:val="24"/>
        </w:rPr>
        <w:t xml:space="preserve">dopravy </w:t>
      </w:r>
      <w:r w:rsidR="005F37D9">
        <w:rPr>
          <w:rFonts w:ascii="Times New Roman" w:hAnsi="Times New Roman" w:cs="Times New Roman"/>
          <w:sz w:val="24"/>
          <w:szCs w:val="24"/>
        </w:rPr>
        <w:t>,</w:t>
      </w:r>
      <w:proofErr w:type="gramEnd"/>
    </w:p>
    <w:p w14:paraId="5A75594B" w14:textId="7EB5CAAB" w:rsidR="007F4618" w:rsidRPr="00584AA6" w:rsidRDefault="007F4618" w:rsidP="007F4618">
      <w:pPr>
        <w:widowControl w:val="0"/>
        <w:numPr>
          <w:ilvl w:val="0"/>
          <w:numId w:val="28"/>
        </w:numPr>
        <w:autoSpaceDE w:val="0"/>
        <w:autoSpaceDN w:val="0"/>
        <w:adjustRightInd w:val="0"/>
        <w:spacing w:after="120" w:line="240" w:lineRule="exact"/>
        <w:ind w:right="-28"/>
        <w:jc w:val="both"/>
        <w:rPr>
          <w:rFonts w:ascii="Times New Roman" w:hAnsi="Times New Roman" w:cs="Times New Roman"/>
          <w:sz w:val="24"/>
          <w:szCs w:val="24"/>
        </w:rPr>
      </w:pPr>
      <w:r w:rsidRPr="00584AA6">
        <w:rPr>
          <w:rFonts w:ascii="Times New Roman" w:hAnsi="Times New Roman" w:cs="Times New Roman"/>
          <w:b/>
          <w:sz w:val="24"/>
          <w:szCs w:val="24"/>
        </w:rPr>
        <w:t>DAT</w:t>
      </w:r>
      <w:r w:rsidRPr="00584AA6">
        <w:rPr>
          <w:rFonts w:ascii="Times New Roman" w:hAnsi="Times New Roman" w:cs="Times New Roman"/>
          <w:sz w:val="24"/>
          <w:szCs w:val="24"/>
        </w:rPr>
        <w:t xml:space="preserve"> (nová dodací podmínka) </w:t>
      </w:r>
      <w:r w:rsidR="00C30176" w:rsidRPr="00584AA6">
        <w:rPr>
          <w:rFonts w:ascii="Times New Roman" w:hAnsi="Times New Roman" w:cs="Times New Roman"/>
          <w:sz w:val="24"/>
          <w:szCs w:val="24"/>
        </w:rPr>
        <w:t>–</w:t>
      </w:r>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Delivered</w:t>
      </w:r>
      <w:proofErr w:type="spellEnd"/>
      <w:r w:rsidRPr="00584AA6">
        <w:rPr>
          <w:rFonts w:ascii="Times New Roman" w:hAnsi="Times New Roman" w:cs="Times New Roman"/>
          <w:sz w:val="24"/>
          <w:szCs w:val="24"/>
        </w:rPr>
        <w:t xml:space="preserve"> At Terminal – pro všechny druhy dopravy</w:t>
      </w:r>
      <w:r w:rsidR="005F37D9">
        <w:rPr>
          <w:rFonts w:ascii="Times New Roman" w:hAnsi="Times New Roman" w:cs="Times New Roman"/>
          <w:sz w:val="24"/>
          <w:szCs w:val="24"/>
        </w:rPr>
        <w:t>,</w:t>
      </w:r>
      <w:r w:rsidRPr="00584AA6">
        <w:rPr>
          <w:rFonts w:ascii="Times New Roman" w:hAnsi="Times New Roman" w:cs="Times New Roman"/>
          <w:sz w:val="24"/>
          <w:szCs w:val="24"/>
        </w:rPr>
        <w:t xml:space="preserve"> </w:t>
      </w:r>
    </w:p>
    <w:p w14:paraId="62EF662A" w14:textId="3E2C077D" w:rsidR="007F4618" w:rsidRPr="00584AA6" w:rsidRDefault="007F4618" w:rsidP="007F4618">
      <w:pPr>
        <w:widowControl w:val="0"/>
        <w:numPr>
          <w:ilvl w:val="0"/>
          <w:numId w:val="28"/>
        </w:numPr>
        <w:autoSpaceDE w:val="0"/>
        <w:autoSpaceDN w:val="0"/>
        <w:adjustRightInd w:val="0"/>
        <w:spacing w:after="120" w:line="240" w:lineRule="exact"/>
        <w:ind w:right="-28"/>
        <w:jc w:val="both"/>
        <w:rPr>
          <w:rFonts w:ascii="Times New Roman" w:hAnsi="Times New Roman" w:cs="Times New Roman"/>
          <w:sz w:val="24"/>
          <w:szCs w:val="24"/>
        </w:rPr>
      </w:pPr>
      <w:r w:rsidRPr="00584AA6">
        <w:rPr>
          <w:rFonts w:ascii="Times New Roman" w:hAnsi="Times New Roman" w:cs="Times New Roman"/>
          <w:b/>
          <w:sz w:val="24"/>
          <w:szCs w:val="24"/>
        </w:rPr>
        <w:t>DAP</w:t>
      </w:r>
      <w:r w:rsidRPr="00584AA6">
        <w:rPr>
          <w:rFonts w:ascii="Times New Roman" w:hAnsi="Times New Roman" w:cs="Times New Roman"/>
          <w:sz w:val="24"/>
          <w:szCs w:val="24"/>
        </w:rPr>
        <w:t xml:space="preserve"> (nová dodací podmínka) </w:t>
      </w:r>
      <w:r w:rsidR="00C30176" w:rsidRPr="00584AA6">
        <w:rPr>
          <w:rFonts w:ascii="Times New Roman" w:hAnsi="Times New Roman" w:cs="Times New Roman"/>
          <w:sz w:val="24"/>
          <w:szCs w:val="24"/>
        </w:rPr>
        <w:t>–</w:t>
      </w:r>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Delivered</w:t>
      </w:r>
      <w:proofErr w:type="spellEnd"/>
      <w:r w:rsidRPr="00584AA6">
        <w:rPr>
          <w:rFonts w:ascii="Times New Roman" w:hAnsi="Times New Roman" w:cs="Times New Roman"/>
          <w:sz w:val="24"/>
          <w:szCs w:val="24"/>
        </w:rPr>
        <w:t xml:space="preserve"> At </w:t>
      </w:r>
      <w:r w:rsidR="00C30176" w:rsidRPr="00584AA6">
        <w:rPr>
          <w:rFonts w:ascii="Times New Roman" w:hAnsi="Times New Roman" w:cs="Times New Roman"/>
          <w:sz w:val="24"/>
          <w:szCs w:val="24"/>
        </w:rPr>
        <w:t>Place – pro</w:t>
      </w:r>
      <w:r w:rsidRPr="00584AA6">
        <w:rPr>
          <w:rFonts w:ascii="Times New Roman" w:hAnsi="Times New Roman" w:cs="Times New Roman"/>
          <w:sz w:val="24"/>
          <w:szCs w:val="24"/>
        </w:rPr>
        <w:t xml:space="preserve"> všechny druhy dopravy</w:t>
      </w:r>
      <w:r w:rsidR="005F37D9">
        <w:rPr>
          <w:rFonts w:ascii="Times New Roman" w:hAnsi="Times New Roman" w:cs="Times New Roman"/>
          <w:sz w:val="24"/>
          <w:szCs w:val="24"/>
        </w:rPr>
        <w:t>,</w:t>
      </w:r>
    </w:p>
    <w:p w14:paraId="152F43E2" w14:textId="3A282EC9" w:rsidR="007F4618" w:rsidRPr="00584AA6" w:rsidRDefault="007F4618" w:rsidP="007F4618">
      <w:pPr>
        <w:widowControl w:val="0"/>
        <w:numPr>
          <w:ilvl w:val="0"/>
          <w:numId w:val="28"/>
        </w:numPr>
        <w:autoSpaceDE w:val="0"/>
        <w:autoSpaceDN w:val="0"/>
        <w:adjustRightInd w:val="0"/>
        <w:spacing w:after="120" w:line="240" w:lineRule="exact"/>
        <w:ind w:right="-28"/>
        <w:jc w:val="both"/>
        <w:rPr>
          <w:rFonts w:ascii="Times New Roman" w:hAnsi="Times New Roman" w:cs="Times New Roman"/>
          <w:sz w:val="24"/>
          <w:szCs w:val="24"/>
        </w:rPr>
      </w:pPr>
      <w:proofErr w:type="gramStart"/>
      <w:r w:rsidRPr="00584AA6">
        <w:rPr>
          <w:rFonts w:ascii="Times New Roman" w:hAnsi="Times New Roman" w:cs="Times New Roman"/>
          <w:b/>
          <w:sz w:val="24"/>
          <w:szCs w:val="24"/>
        </w:rPr>
        <w:t xml:space="preserve">DDP </w:t>
      </w:r>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Delivered</w:t>
      </w:r>
      <w:proofErr w:type="spellEnd"/>
      <w:proofErr w:type="gramEnd"/>
      <w:r w:rsidRPr="00584AA6">
        <w:rPr>
          <w:rFonts w:ascii="Times New Roman" w:hAnsi="Times New Roman" w:cs="Times New Roman"/>
          <w:sz w:val="24"/>
          <w:szCs w:val="24"/>
        </w:rPr>
        <w:t xml:space="preserve"> Duty </w:t>
      </w:r>
      <w:proofErr w:type="spellStart"/>
      <w:r w:rsidRPr="00584AA6">
        <w:rPr>
          <w:rFonts w:ascii="Times New Roman" w:hAnsi="Times New Roman" w:cs="Times New Roman"/>
          <w:sz w:val="24"/>
          <w:szCs w:val="24"/>
        </w:rPr>
        <w:t>Paid</w:t>
      </w:r>
      <w:proofErr w:type="spellEnd"/>
      <w:r w:rsidRPr="00584AA6">
        <w:rPr>
          <w:rFonts w:ascii="Times New Roman" w:hAnsi="Times New Roman" w:cs="Times New Roman"/>
          <w:sz w:val="24"/>
          <w:szCs w:val="24"/>
        </w:rPr>
        <w:t xml:space="preserve"> – pro všechny druhy dopravy</w:t>
      </w:r>
      <w:r w:rsidR="005F37D9">
        <w:rPr>
          <w:rFonts w:ascii="Times New Roman" w:hAnsi="Times New Roman" w:cs="Times New Roman"/>
          <w:sz w:val="24"/>
          <w:szCs w:val="24"/>
        </w:rPr>
        <w:t>,</w:t>
      </w:r>
      <w:r w:rsidRPr="00584AA6">
        <w:rPr>
          <w:rFonts w:ascii="Times New Roman" w:hAnsi="Times New Roman" w:cs="Times New Roman"/>
          <w:sz w:val="24"/>
          <w:szCs w:val="24"/>
        </w:rPr>
        <w:t xml:space="preserve"> </w:t>
      </w:r>
    </w:p>
    <w:p w14:paraId="514BFAC9" w14:textId="3297AFD5" w:rsidR="007F4618" w:rsidRPr="00584AA6" w:rsidRDefault="007F4618" w:rsidP="007F4618">
      <w:pPr>
        <w:widowControl w:val="0"/>
        <w:numPr>
          <w:ilvl w:val="0"/>
          <w:numId w:val="28"/>
        </w:numPr>
        <w:autoSpaceDE w:val="0"/>
        <w:autoSpaceDN w:val="0"/>
        <w:adjustRightInd w:val="0"/>
        <w:spacing w:after="120" w:line="240" w:lineRule="exact"/>
        <w:ind w:right="-28"/>
        <w:jc w:val="both"/>
        <w:rPr>
          <w:rFonts w:ascii="Times New Roman" w:hAnsi="Times New Roman" w:cs="Times New Roman"/>
          <w:sz w:val="24"/>
          <w:szCs w:val="24"/>
        </w:rPr>
      </w:pPr>
      <w:proofErr w:type="gramStart"/>
      <w:r w:rsidRPr="00584AA6">
        <w:rPr>
          <w:rFonts w:ascii="Times New Roman" w:hAnsi="Times New Roman" w:cs="Times New Roman"/>
          <w:b/>
          <w:sz w:val="24"/>
          <w:szCs w:val="24"/>
        </w:rPr>
        <w:t xml:space="preserve">FAS </w:t>
      </w:r>
      <w:r w:rsidRPr="00584AA6">
        <w:rPr>
          <w:rFonts w:ascii="Times New Roman" w:hAnsi="Times New Roman" w:cs="Times New Roman"/>
          <w:sz w:val="24"/>
          <w:szCs w:val="24"/>
        </w:rPr>
        <w:t>- Free</w:t>
      </w:r>
      <w:proofErr w:type="gramEnd"/>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Alongside</w:t>
      </w:r>
      <w:proofErr w:type="spellEnd"/>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Ship</w:t>
      </w:r>
      <w:proofErr w:type="spellEnd"/>
      <w:r w:rsidRPr="00584AA6">
        <w:rPr>
          <w:rFonts w:ascii="Times New Roman" w:hAnsi="Times New Roman" w:cs="Times New Roman"/>
          <w:sz w:val="24"/>
          <w:szCs w:val="24"/>
        </w:rPr>
        <w:t xml:space="preserve"> – pro lodní dopravu (námořní i říční)</w:t>
      </w:r>
      <w:r w:rsidR="005F37D9">
        <w:rPr>
          <w:rFonts w:ascii="Times New Roman" w:hAnsi="Times New Roman" w:cs="Times New Roman"/>
          <w:sz w:val="24"/>
          <w:szCs w:val="24"/>
        </w:rPr>
        <w:t>,</w:t>
      </w:r>
      <w:r w:rsidRPr="00584AA6">
        <w:rPr>
          <w:rFonts w:ascii="Times New Roman" w:hAnsi="Times New Roman" w:cs="Times New Roman"/>
          <w:sz w:val="24"/>
          <w:szCs w:val="24"/>
        </w:rPr>
        <w:t xml:space="preserve"> </w:t>
      </w:r>
    </w:p>
    <w:p w14:paraId="6AE0C802" w14:textId="66BCA42F" w:rsidR="007F4618" w:rsidRPr="00584AA6" w:rsidRDefault="007F4618" w:rsidP="007F4618">
      <w:pPr>
        <w:widowControl w:val="0"/>
        <w:numPr>
          <w:ilvl w:val="0"/>
          <w:numId w:val="28"/>
        </w:numPr>
        <w:autoSpaceDE w:val="0"/>
        <w:autoSpaceDN w:val="0"/>
        <w:adjustRightInd w:val="0"/>
        <w:spacing w:after="120" w:line="240" w:lineRule="exact"/>
        <w:ind w:right="-28"/>
        <w:jc w:val="both"/>
        <w:rPr>
          <w:rFonts w:ascii="Times New Roman" w:hAnsi="Times New Roman" w:cs="Times New Roman"/>
          <w:sz w:val="24"/>
          <w:szCs w:val="24"/>
        </w:rPr>
      </w:pPr>
      <w:proofErr w:type="gramStart"/>
      <w:r w:rsidRPr="00584AA6">
        <w:rPr>
          <w:rFonts w:ascii="Times New Roman" w:hAnsi="Times New Roman" w:cs="Times New Roman"/>
          <w:b/>
          <w:sz w:val="24"/>
          <w:szCs w:val="24"/>
        </w:rPr>
        <w:t>FOB</w:t>
      </w:r>
      <w:r w:rsidRPr="00584AA6">
        <w:rPr>
          <w:rFonts w:ascii="Times New Roman" w:hAnsi="Times New Roman" w:cs="Times New Roman"/>
          <w:sz w:val="24"/>
          <w:szCs w:val="24"/>
        </w:rPr>
        <w:t xml:space="preserve"> - Free</w:t>
      </w:r>
      <w:proofErr w:type="gramEnd"/>
      <w:r w:rsidRPr="00584AA6">
        <w:rPr>
          <w:rFonts w:ascii="Times New Roman" w:hAnsi="Times New Roman" w:cs="Times New Roman"/>
          <w:sz w:val="24"/>
          <w:szCs w:val="24"/>
        </w:rPr>
        <w:t xml:space="preserve"> On </w:t>
      </w:r>
      <w:proofErr w:type="spellStart"/>
      <w:r w:rsidRPr="00584AA6">
        <w:rPr>
          <w:rFonts w:ascii="Times New Roman" w:hAnsi="Times New Roman" w:cs="Times New Roman"/>
          <w:sz w:val="24"/>
          <w:szCs w:val="24"/>
        </w:rPr>
        <w:t>Board</w:t>
      </w:r>
      <w:proofErr w:type="spellEnd"/>
      <w:r w:rsidRPr="00584AA6">
        <w:rPr>
          <w:rFonts w:ascii="Times New Roman" w:hAnsi="Times New Roman" w:cs="Times New Roman"/>
          <w:sz w:val="24"/>
          <w:szCs w:val="24"/>
        </w:rPr>
        <w:t xml:space="preserve"> – pro lodní dopravu (námořní i říční)</w:t>
      </w:r>
      <w:r w:rsidR="005F37D9">
        <w:rPr>
          <w:rFonts w:ascii="Times New Roman" w:hAnsi="Times New Roman" w:cs="Times New Roman"/>
          <w:sz w:val="24"/>
          <w:szCs w:val="24"/>
        </w:rPr>
        <w:t>,</w:t>
      </w:r>
    </w:p>
    <w:p w14:paraId="4C65F082" w14:textId="6DF39888" w:rsidR="007F4618" w:rsidRPr="00584AA6" w:rsidRDefault="007F4618" w:rsidP="007F4618">
      <w:pPr>
        <w:widowControl w:val="0"/>
        <w:numPr>
          <w:ilvl w:val="0"/>
          <w:numId w:val="28"/>
        </w:numPr>
        <w:autoSpaceDE w:val="0"/>
        <w:autoSpaceDN w:val="0"/>
        <w:adjustRightInd w:val="0"/>
        <w:spacing w:after="120" w:line="240" w:lineRule="exact"/>
        <w:ind w:right="-28"/>
        <w:jc w:val="both"/>
        <w:rPr>
          <w:rFonts w:ascii="Times New Roman" w:hAnsi="Times New Roman" w:cs="Times New Roman"/>
          <w:sz w:val="24"/>
          <w:szCs w:val="24"/>
        </w:rPr>
      </w:pPr>
      <w:proofErr w:type="gramStart"/>
      <w:r w:rsidRPr="00584AA6">
        <w:rPr>
          <w:rFonts w:ascii="Times New Roman" w:hAnsi="Times New Roman" w:cs="Times New Roman"/>
          <w:b/>
          <w:sz w:val="24"/>
          <w:szCs w:val="24"/>
        </w:rPr>
        <w:t xml:space="preserve">CFR </w:t>
      </w:r>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Cost</w:t>
      </w:r>
      <w:proofErr w:type="spellEnd"/>
      <w:proofErr w:type="gramEnd"/>
      <w:r w:rsidRPr="00584AA6">
        <w:rPr>
          <w:rFonts w:ascii="Times New Roman" w:hAnsi="Times New Roman" w:cs="Times New Roman"/>
          <w:sz w:val="24"/>
          <w:szCs w:val="24"/>
        </w:rPr>
        <w:t xml:space="preserve"> and </w:t>
      </w:r>
      <w:proofErr w:type="spellStart"/>
      <w:r w:rsidRPr="00584AA6">
        <w:rPr>
          <w:rFonts w:ascii="Times New Roman" w:hAnsi="Times New Roman" w:cs="Times New Roman"/>
          <w:sz w:val="24"/>
          <w:szCs w:val="24"/>
        </w:rPr>
        <w:t>Freight</w:t>
      </w:r>
      <w:proofErr w:type="spellEnd"/>
      <w:r w:rsidRPr="00584AA6">
        <w:rPr>
          <w:rFonts w:ascii="Times New Roman" w:hAnsi="Times New Roman" w:cs="Times New Roman"/>
          <w:sz w:val="24"/>
          <w:szCs w:val="24"/>
        </w:rPr>
        <w:t xml:space="preserve"> – pro lodní dopravu (námořní i říční)</w:t>
      </w:r>
      <w:r w:rsidR="005F37D9">
        <w:rPr>
          <w:rFonts w:ascii="Times New Roman" w:hAnsi="Times New Roman" w:cs="Times New Roman"/>
          <w:sz w:val="24"/>
          <w:szCs w:val="24"/>
        </w:rPr>
        <w:t>,</w:t>
      </w:r>
      <w:r w:rsidRPr="00584AA6">
        <w:rPr>
          <w:rFonts w:ascii="Times New Roman" w:hAnsi="Times New Roman" w:cs="Times New Roman"/>
          <w:sz w:val="24"/>
          <w:szCs w:val="24"/>
        </w:rPr>
        <w:t xml:space="preserve"> </w:t>
      </w:r>
    </w:p>
    <w:p w14:paraId="7DC887C2" w14:textId="77777777" w:rsidR="007F4618" w:rsidRPr="00584AA6" w:rsidRDefault="007F4618" w:rsidP="007F4618">
      <w:pPr>
        <w:widowControl w:val="0"/>
        <w:numPr>
          <w:ilvl w:val="0"/>
          <w:numId w:val="28"/>
        </w:numPr>
        <w:autoSpaceDE w:val="0"/>
        <w:autoSpaceDN w:val="0"/>
        <w:adjustRightInd w:val="0"/>
        <w:spacing w:after="120" w:line="240" w:lineRule="exact"/>
        <w:ind w:right="-28"/>
        <w:jc w:val="both"/>
        <w:rPr>
          <w:rFonts w:ascii="Times New Roman" w:hAnsi="Times New Roman" w:cs="Times New Roman"/>
          <w:sz w:val="24"/>
          <w:szCs w:val="24"/>
        </w:rPr>
      </w:pPr>
      <w:proofErr w:type="gramStart"/>
      <w:r w:rsidRPr="00584AA6">
        <w:rPr>
          <w:rFonts w:ascii="Times New Roman" w:hAnsi="Times New Roman" w:cs="Times New Roman"/>
          <w:b/>
          <w:sz w:val="24"/>
          <w:szCs w:val="24"/>
        </w:rPr>
        <w:t>CIF</w:t>
      </w:r>
      <w:r w:rsidRPr="00584AA6">
        <w:rPr>
          <w:rFonts w:ascii="Times New Roman" w:hAnsi="Times New Roman" w:cs="Times New Roman"/>
          <w:sz w:val="24"/>
          <w:szCs w:val="24"/>
        </w:rPr>
        <w:t xml:space="preserve"> - </w:t>
      </w:r>
      <w:proofErr w:type="spellStart"/>
      <w:r w:rsidRPr="00584AA6">
        <w:rPr>
          <w:rFonts w:ascii="Times New Roman" w:hAnsi="Times New Roman" w:cs="Times New Roman"/>
          <w:sz w:val="24"/>
          <w:szCs w:val="24"/>
        </w:rPr>
        <w:t>Cost</w:t>
      </w:r>
      <w:proofErr w:type="spellEnd"/>
      <w:proofErr w:type="gramEnd"/>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Insurance</w:t>
      </w:r>
      <w:proofErr w:type="spellEnd"/>
      <w:r w:rsidRPr="00584AA6">
        <w:rPr>
          <w:rFonts w:ascii="Times New Roman" w:hAnsi="Times New Roman" w:cs="Times New Roman"/>
          <w:sz w:val="24"/>
          <w:szCs w:val="24"/>
        </w:rPr>
        <w:t xml:space="preserve"> and </w:t>
      </w:r>
      <w:proofErr w:type="spellStart"/>
      <w:r w:rsidRPr="00584AA6">
        <w:rPr>
          <w:rFonts w:ascii="Times New Roman" w:hAnsi="Times New Roman" w:cs="Times New Roman"/>
          <w:sz w:val="24"/>
          <w:szCs w:val="24"/>
        </w:rPr>
        <w:t>Freight</w:t>
      </w:r>
      <w:proofErr w:type="spellEnd"/>
      <w:r w:rsidRPr="00584AA6">
        <w:rPr>
          <w:rFonts w:ascii="Times New Roman" w:hAnsi="Times New Roman" w:cs="Times New Roman"/>
          <w:sz w:val="24"/>
          <w:szCs w:val="24"/>
        </w:rPr>
        <w:t xml:space="preserve"> – pro lodní dopravu (námořní i říční). </w:t>
      </w:r>
    </w:p>
    <w:p w14:paraId="110D2A32" w14:textId="121FA119" w:rsidR="007F4618" w:rsidRPr="00584AA6" w:rsidRDefault="007F4618" w:rsidP="00034521">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Ve srovnání s</w:t>
      </w:r>
      <w:r w:rsidR="00BA61AC" w:rsidRPr="00584AA6">
        <w:rPr>
          <w:rFonts w:ascii="Times New Roman" w:hAnsi="Times New Roman" w:cs="Times New Roman"/>
          <w:sz w:val="24"/>
          <w:szCs w:val="24"/>
        </w:rPr>
        <w:t> </w:t>
      </w:r>
      <w:r w:rsidRPr="00584AA6">
        <w:rPr>
          <w:rFonts w:ascii="Times New Roman" w:hAnsi="Times New Roman" w:cs="Times New Roman"/>
          <w:sz w:val="24"/>
          <w:szCs w:val="24"/>
        </w:rPr>
        <w:t>dř</w:t>
      </w:r>
      <w:r w:rsidR="008D188C" w:rsidRPr="00584AA6">
        <w:rPr>
          <w:rFonts w:ascii="Times New Roman" w:hAnsi="Times New Roman" w:cs="Times New Roman"/>
          <w:sz w:val="24"/>
          <w:szCs w:val="24"/>
        </w:rPr>
        <w:t>ívější</w:t>
      </w:r>
      <w:r w:rsidR="00BA61AC" w:rsidRPr="00584AA6">
        <w:rPr>
          <w:rFonts w:ascii="Times New Roman" w:hAnsi="Times New Roman" w:cs="Times New Roman"/>
          <w:sz w:val="24"/>
          <w:szCs w:val="24"/>
        </w:rPr>
        <w:t>m textem z roku 2000</w:t>
      </w:r>
      <w:r w:rsidR="008D188C" w:rsidRPr="00584AA6">
        <w:rPr>
          <w:rFonts w:ascii="Times New Roman" w:hAnsi="Times New Roman" w:cs="Times New Roman"/>
          <w:sz w:val="24"/>
          <w:szCs w:val="24"/>
        </w:rPr>
        <w:t xml:space="preserve"> nadále nebyly formulovány</w:t>
      </w:r>
      <w:r w:rsidRPr="00584AA6">
        <w:rPr>
          <w:rFonts w:ascii="Times New Roman" w:hAnsi="Times New Roman" w:cs="Times New Roman"/>
          <w:sz w:val="24"/>
          <w:szCs w:val="24"/>
        </w:rPr>
        <w:t xml:space="preserve"> standardní podmínky </w:t>
      </w:r>
      <w:r w:rsidRPr="00584AA6">
        <w:rPr>
          <w:rFonts w:ascii="Times New Roman" w:hAnsi="Times New Roman" w:cs="Times New Roman"/>
          <w:b/>
          <w:sz w:val="24"/>
          <w:szCs w:val="24"/>
        </w:rPr>
        <w:t>DDU</w:t>
      </w:r>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Delivered</w:t>
      </w:r>
      <w:proofErr w:type="spellEnd"/>
      <w:r w:rsidRPr="00584AA6">
        <w:rPr>
          <w:rFonts w:ascii="Times New Roman" w:hAnsi="Times New Roman" w:cs="Times New Roman"/>
          <w:sz w:val="24"/>
          <w:szCs w:val="24"/>
        </w:rPr>
        <w:t xml:space="preserve"> Duty </w:t>
      </w:r>
      <w:proofErr w:type="spellStart"/>
      <w:r w:rsidRPr="00584AA6">
        <w:rPr>
          <w:rFonts w:ascii="Times New Roman" w:hAnsi="Times New Roman" w:cs="Times New Roman"/>
          <w:sz w:val="24"/>
          <w:szCs w:val="24"/>
        </w:rPr>
        <w:t>Unpaid</w:t>
      </w:r>
      <w:proofErr w:type="spellEnd"/>
      <w:r w:rsidRPr="00584AA6">
        <w:rPr>
          <w:rFonts w:ascii="Times New Roman" w:hAnsi="Times New Roman" w:cs="Times New Roman"/>
          <w:sz w:val="24"/>
          <w:szCs w:val="24"/>
        </w:rPr>
        <w:t xml:space="preserve">), </w:t>
      </w:r>
      <w:r w:rsidRPr="00584AA6">
        <w:rPr>
          <w:rFonts w:ascii="Times New Roman" w:hAnsi="Times New Roman" w:cs="Times New Roman"/>
          <w:b/>
          <w:sz w:val="24"/>
          <w:szCs w:val="24"/>
        </w:rPr>
        <w:t>DAF</w:t>
      </w:r>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Delivered</w:t>
      </w:r>
      <w:proofErr w:type="spellEnd"/>
      <w:r w:rsidRPr="00584AA6">
        <w:rPr>
          <w:rFonts w:ascii="Times New Roman" w:hAnsi="Times New Roman" w:cs="Times New Roman"/>
          <w:sz w:val="24"/>
          <w:szCs w:val="24"/>
        </w:rPr>
        <w:t xml:space="preserve"> At </w:t>
      </w:r>
      <w:proofErr w:type="spellStart"/>
      <w:r w:rsidRPr="00584AA6">
        <w:rPr>
          <w:rFonts w:ascii="Times New Roman" w:hAnsi="Times New Roman" w:cs="Times New Roman"/>
          <w:sz w:val="24"/>
          <w:szCs w:val="24"/>
        </w:rPr>
        <w:t>Frontier</w:t>
      </w:r>
      <w:proofErr w:type="spellEnd"/>
      <w:r w:rsidRPr="00584AA6">
        <w:rPr>
          <w:rFonts w:ascii="Times New Roman" w:hAnsi="Times New Roman" w:cs="Times New Roman"/>
          <w:sz w:val="24"/>
          <w:szCs w:val="24"/>
        </w:rPr>
        <w:t xml:space="preserve">), </w:t>
      </w:r>
      <w:r w:rsidRPr="00584AA6">
        <w:rPr>
          <w:rFonts w:ascii="Times New Roman" w:hAnsi="Times New Roman" w:cs="Times New Roman"/>
          <w:b/>
          <w:sz w:val="24"/>
          <w:szCs w:val="24"/>
        </w:rPr>
        <w:t>DES</w:t>
      </w:r>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Delivered</w:t>
      </w:r>
      <w:proofErr w:type="spellEnd"/>
      <w:r w:rsidRPr="00584AA6">
        <w:rPr>
          <w:rFonts w:ascii="Times New Roman" w:hAnsi="Times New Roman" w:cs="Times New Roman"/>
          <w:sz w:val="24"/>
          <w:szCs w:val="24"/>
        </w:rPr>
        <w:t xml:space="preserve"> Ex </w:t>
      </w:r>
      <w:proofErr w:type="spellStart"/>
      <w:r w:rsidRPr="00584AA6">
        <w:rPr>
          <w:rFonts w:ascii="Times New Roman" w:hAnsi="Times New Roman" w:cs="Times New Roman"/>
          <w:sz w:val="24"/>
          <w:szCs w:val="24"/>
        </w:rPr>
        <w:t>Ship</w:t>
      </w:r>
      <w:proofErr w:type="spellEnd"/>
      <w:r w:rsidRPr="00584AA6">
        <w:rPr>
          <w:rFonts w:ascii="Times New Roman" w:hAnsi="Times New Roman" w:cs="Times New Roman"/>
          <w:sz w:val="24"/>
          <w:szCs w:val="24"/>
        </w:rPr>
        <w:t xml:space="preserve">), </w:t>
      </w:r>
      <w:r w:rsidRPr="00584AA6">
        <w:rPr>
          <w:rFonts w:ascii="Times New Roman" w:hAnsi="Times New Roman" w:cs="Times New Roman"/>
          <w:b/>
          <w:sz w:val="24"/>
          <w:szCs w:val="24"/>
        </w:rPr>
        <w:t>DEQ</w:t>
      </w:r>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Delivered</w:t>
      </w:r>
      <w:proofErr w:type="spellEnd"/>
      <w:r w:rsidRPr="00584AA6">
        <w:rPr>
          <w:rFonts w:ascii="Times New Roman" w:hAnsi="Times New Roman" w:cs="Times New Roman"/>
          <w:sz w:val="24"/>
          <w:szCs w:val="24"/>
        </w:rPr>
        <w:t xml:space="preserve"> Ex </w:t>
      </w:r>
      <w:proofErr w:type="spellStart"/>
      <w:r w:rsidRPr="00584AA6">
        <w:rPr>
          <w:rFonts w:ascii="Times New Roman" w:hAnsi="Times New Roman" w:cs="Times New Roman"/>
          <w:sz w:val="24"/>
          <w:szCs w:val="24"/>
        </w:rPr>
        <w:t>Quay</w:t>
      </w:r>
      <w:proofErr w:type="spellEnd"/>
      <w:r w:rsidRPr="00584AA6">
        <w:rPr>
          <w:rFonts w:ascii="Times New Roman" w:hAnsi="Times New Roman" w:cs="Times New Roman"/>
          <w:sz w:val="24"/>
          <w:szCs w:val="24"/>
        </w:rPr>
        <w:t>). Pokud by je obchodní partneři chtěli nadále využívat, musí se odvolávat na dřívější konkrétní pravidla</w:t>
      </w:r>
      <w:r w:rsidR="00BA61AC" w:rsidRPr="00584AA6">
        <w:rPr>
          <w:rFonts w:ascii="Times New Roman" w:hAnsi="Times New Roman" w:cs="Times New Roman"/>
          <w:sz w:val="24"/>
          <w:szCs w:val="24"/>
        </w:rPr>
        <w:t xml:space="preserve">, např. uvedením: Doložka </w:t>
      </w:r>
      <w:proofErr w:type="spellStart"/>
      <w:r w:rsidR="00BA61AC" w:rsidRPr="00584AA6">
        <w:rPr>
          <w:rFonts w:ascii="Times New Roman" w:hAnsi="Times New Roman" w:cs="Times New Roman"/>
          <w:sz w:val="24"/>
          <w:szCs w:val="24"/>
        </w:rPr>
        <w:t>Incoterms</w:t>
      </w:r>
      <w:proofErr w:type="spellEnd"/>
      <w:r w:rsidR="00BA61AC" w:rsidRPr="00584AA6">
        <w:rPr>
          <w:rFonts w:ascii="Times New Roman" w:hAnsi="Times New Roman" w:cs="Times New Roman"/>
          <w:sz w:val="24"/>
          <w:szCs w:val="24"/>
        </w:rPr>
        <w:t xml:space="preserve"> DDU </w:t>
      </w:r>
      <w:r w:rsidR="00C57558" w:rsidRPr="00584AA6">
        <w:rPr>
          <w:rFonts w:ascii="Times New Roman" w:hAnsi="Times New Roman" w:cs="Times New Roman"/>
          <w:sz w:val="24"/>
          <w:szCs w:val="24"/>
        </w:rPr>
        <w:t xml:space="preserve">podle znění </w:t>
      </w:r>
      <w:proofErr w:type="spellStart"/>
      <w:r w:rsidR="00C57558" w:rsidRPr="00584AA6">
        <w:rPr>
          <w:rFonts w:ascii="Times New Roman" w:hAnsi="Times New Roman" w:cs="Times New Roman"/>
          <w:sz w:val="24"/>
          <w:szCs w:val="24"/>
        </w:rPr>
        <w:t>Incoterms</w:t>
      </w:r>
      <w:proofErr w:type="spellEnd"/>
      <w:r w:rsidR="00BA61AC" w:rsidRPr="00584AA6">
        <w:rPr>
          <w:rFonts w:ascii="Times New Roman" w:hAnsi="Times New Roman" w:cs="Times New Roman"/>
          <w:sz w:val="24"/>
          <w:szCs w:val="24"/>
        </w:rPr>
        <w:t xml:space="preserve"> 2000.</w:t>
      </w:r>
    </w:p>
    <w:p w14:paraId="4118786F"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b/>
          <w:sz w:val="24"/>
          <w:szCs w:val="24"/>
        </w:rPr>
      </w:pPr>
      <w:proofErr w:type="spellStart"/>
      <w:r w:rsidRPr="00584AA6">
        <w:rPr>
          <w:rFonts w:ascii="Times New Roman" w:hAnsi="Times New Roman" w:cs="Times New Roman"/>
          <w:b/>
          <w:sz w:val="24"/>
          <w:szCs w:val="24"/>
        </w:rPr>
        <w:t>Incoterms</w:t>
      </w:r>
      <w:proofErr w:type="spellEnd"/>
      <w:r w:rsidRPr="00584AA6">
        <w:rPr>
          <w:rFonts w:ascii="Times New Roman" w:hAnsi="Times New Roman" w:cs="Times New Roman"/>
          <w:b/>
          <w:sz w:val="24"/>
          <w:szCs w:val="24"/>
        </w:rPr>
        <w:t xml:space="preserve"> 2020</w:t>
      </w:r>
    </w:p>
    <w:p w14:paraId="62D123F9"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proofErr w:type="spellStart"/>
      <w:r w:rsidRPr="00584AA6">
        <w:rPr>
          <w:rFonts w:ascii="Times New Roman" w:hAnsi="Times New Roman" w:cs="Times New Roman"/>
          <w:sz w:val="24"/>
          <w:szCs w:val="24"/>
        </w:rPr>
        <w:t>Incotems</w:t>
      </w:r>
      <w:proofErr w:type="spellEnd"/>
      <w:r w:rsidRPr="00584AA6">
        <w:rPr>
          <w:rFonts w:ascii="Times New Roman" w:hAnsi="Times New Roman" w:cs="Times New Roman"/>
          <w:sz w:val="24"/>
          <w:szCs w:val="24"/>
        </w:rPr>
        <w:t xml:space="preserve"> 2020 přinášejí dvě podstatné změny oproti </w:t>
      </w:r>
      <w:proofErr w:type="spellStart"/>
      <w:r w:rsidRPr="00584AA6">
        <w:rPr>
          <w:rFonts w:ascii="Times New Roman" w:hAnsi="Times New Roman" w:cs="Times New Roman"/>
          <w:sz w:val="24"/>
          <w:szCs w:val="24"/>
        </w:rPr>
        <w:t>Incoterms</w:t>
      </w:r>
      <w:proofErr w:type="spellEnd"/>
      <w:r w:rsidRPr="00584AA6">
        <w:rPr>
          <w:rFonts w:ascii="Times New Roman" w:hAnsi="Times New Roman" w:cs="Times New Roman"/>
          <w:sz w:val="24"/>
          <w:szCs w:val="24"/>
        </w:rPr>
        <w:t xml:space="preserve"> 2010. </w:t>
      </w:r>
    </w:p>
    <w:p w14:paraId="0C5DE5A5" w14:textId="1F1088CE"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 xml:space="preserve">DAT </w:t>
      </w:r>
      <w:r w:rsidRPr="00584AA6">
        <w:rPr>
          <w:rFonts w:ascii="Times New Roman" w:hAnsi="Times New Roman" w:cs="Times New Roman"/>
          <w:sz w:val="24"/>
          <w:szCs w:val="24"/>
        </w:rPr>
        <w:t>(</w:t>
      </w:r>
      <w:proofErr w:type="spellStart"/>
      <w:r w:rsidRPr="00584AA6">
        <w:rPr>
          <w:rFonts w:ascii="Times New Roman" w:hAnsi="Times New Roman" w:cs="Times New Roman"/>
          <w:sz w:val="24"/>
          <w:szCs w:val="24"/>
        </w:rPr>
        <w:t>Delivered</w:t>
      </w:r>
      <w:proofErr w:type="spellEnd"/>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at</w:t>
      </w:r>
      <w:proofErr w:type="spellEnd"/>
      <w:r w:rsidRPr="00584AA6">
        <w:rPr>
          <w:rFonts w:ascii="Times New Roman" w:hAnsi="Times New Roman" w:cs="Times New Roman"/>
          <w:sz w:val="24"/>
          <w:szCs w:val="24"/>
        </w:rPr>
        <w:t xml:space="preserve"> Terminal) je </w:t>
      </w:r>
      <w:r w:rsidR="00C57558" w:rsidRPr="00584AA6">
        <w:rPr>
          <w:rFonts w:ascii="Times New Roman" w:hAnsi="Times New Roman" w:cs="Times New Roman"/>
          <w:sz w:val="24"/>
          <w:szCs w:val="24"/>
        </w:rPr>
        <w:t>změněn</w:t>
      </w:r>
      <w:r w:rsidRPr="00584AA6">
        <w:rPr>
          <w:rFonts w:ascii="Times New Roman" w:hAnsi="Times New Roman" w:cs="Times New Roman"/>
          <w:sz w:val="24"/>
          <w:szCs w:val="24"/>
        </w:rPr>
        <w:t xml:space="preserve"> na </w:t>
      </w:r>
      <w:r w:rsidRPr="00584AA6">
        <w:rPr>
          <w:rFonts w:ascii="Times New Roman" w:hAnsi="Times New Roman" w:cs="Times New Roman"/>
          <w:b/>
          <w:sz w:val="24"/>
          <w:szCs w:val="24"/>
        </w:rPr>
        <w:t xml:space="preserve">DPU </w:t>
      </w:r>
      <w:r w:rsidRPr="00584AA6">
        <w:rPr>
          <w:rFonts w:ascii="Times New Roman" w:hAnsi="Times New Roman" w:cs="Times New Roman"/>
          <w:sz w:val="24"/>
          <w:szCs w:val="24"/>
        </w:rPr>
        <w:t>(</w:t>
      </w:r>
      <w:proofErr w:type="spellStart"/>
      <w:r w:rsidRPr="00584AA6">
        <w:rPr>
          <w:rFonts w:ascii="Times New Roman" w:hAnsi="Times New Roman" w:cs="Times New Roman"/>
          <w:sz w:val="24"/>
          <w:szCs w:val="24"/>
        </w:rPr>
        <w:t>Delivered</w:t>
      </w:r>
      <w:proofErr w:type="spellEnd"/>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at</w:t>
      </w:r>
      <w:proofErr w:type="spellEnd"/>
      <w:r w:rsidRPr="00584AA6">
        <w:rPr>
          <w:rFonts w:ascii="Times New Roman" w:hAnsi="Times New Roman" w:cs="Times New Roman"/>
          <w:sz w:val="24"/>
          <w:szCs w:val="24"/>
        </w:rPr>
        <w:t xml:space="preserve"> Place Free – s dodáním na místo </w:t>
      </w:r>
      <w:proofErr w:type="gramStart"/>
      <w:r w:rsidRPr="00584AA6">
        <w:rPr>
          <w:rFonts w:ascii="Times New Roman" w:hAnsi="Times New Roman" w:cs="Times New Roman"/>
          <w:sz w:val="24"/>
          <w:szCs w:val="24"/>
        </w:rPr>
        <w:t>vykládky )</w:t>
      </w:r>
      <w:proofErr w:type="gramEnd"/>
      <w:r w:rsidRPr="00584AA6">
        <w:rPr>
          <w:rFonts w:ascii="Times New Roman" w:hAnsi="Times New Roman" w:cs="Times New Roman"/>
          <w:sz w:val="24"/>
          <w:szCs w:val="24"/>
        </w:rPr>
        <w:t>,</w:t>
      </w:r>
    </w:p>
    <w:p w14:paraId="093FAAC9"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 xml:space="preserve">FCA </w:t>
      </w:r>
      <w:r w:rsidRPr="00584AA6">
        <w:rPr>
          <w:rFonts w:ascii="Times New Roman" w:hAnsi="Times New Roman" w:cs="Times New Roman"/>
          <w:sz w:val="24"/>
          <w:szCs w:val="24"/>
        </w:rPr>
        <w:t xml:space="preserve">(Free </w:t>
      </w:r>
      <w:proofErr w:type="spellStart"/>
      <w:r w:rsidRPr="00584AA6">
        <w:rPr>
          <w:rFonts w:ascii="Times New Roman" w:hAnsi="Times New Roman" w:cs="Times New Roman"/>
          <w:sz w:val="24"/>
          <w:szCs w:val="24"/>
        </w:rPr>
        <w:t>Carrier</w:t>
      </w:r>
      <w:proofErr w:type="spellEnd"/>
      <w:r w:rsidRPr="00584AA6">
        <w:rPr>
          <w:rFonts w:ascii="Times New Roman" w:hAnsi="Times New Roman" w:cs="Times New Roman"/>
          <w:sz w:val="24"/>
          <w:szCs w:val="24"/>
        </w:rPr>
        <w:t xml:space="preserve"> – s dodáním zdarma k prvnímu dopravci) nyní umožňuje, že Bill </w:t>
      </w:r>
      <w:proofErr w:type="spellStart"/>
      <w:r w:rsidRPr="00584AA6">
        <w:rPr>
          <w:rFonts w:ascii="Times New Roman" w:hAnsi="Times New Roman" w:cs="Times New Roman"/>
          <w:sz w:val="24"/>
          <w:szCs w:val="24"/>
        </w:rPr>
        <w:t>Lading</w:t>
      </w:r>
      <w:proofErr w:type="spellEnd"/>
      <w:r w:rsidRPr="00584AA6">
        <w:rPr>
          <w:rFonts w:ascii="Times New Roman" w:hAnsi="Times New Roman" w:cs="Times New Roman"/>
          <w:sz w:val="24"/>
          <w:szCs w:val="24"/>
        </w:rPr>
        <w:t xml:space="preserve"> /konosament/ může být dodán až po naložení. </w:t>
      </w:r>
    </w:p>
    <w:p w14:paraId="6A878B34" w14:textId="77777777" w:rsidR="007F4618" w:rsidRPr="00584AA6" w:rsidRDefault="007F4618" w:rsidP="007F4618">
      <w:pPr>
        <w:widowControl w:val="0"/>
        <w:autoSpaceDE w:val="0"/>
        <w:autoSpaceDN w:val="0"/>
        <w:adjustRightInd w:val="0"/>
        <w:spacing w:after="120" w:line="240" w:lineRule="exact"/>
        <w:ind w:right="-28" w:firstLine="238"/>
        <w:jc w:val="both"/>
        <w:rPr>
          <w:rFonts w:ascii="Times New Roman" w:hAnsi="Times New Roman" w:cs="Times New Roman"/>
          <w:b/>
          <w:sz w:val="24"/>
          <w:szCs w:val="24"/>
        </w:rPr>
      </w:pPr>
      <w:r w:rsidRPr="00584AA6">
        <w:rPr>
          <w:rFonts w:ascii="Times New Roman" w:hAnsi="Times New Roman" w:cs="Times New Roman"/>
          <w:b/>
          <w:sz w:val="24"/>
          <w:szCs w:val="24"/>
        </w:rPr>
        <w:t>Došlo pak ještě k dalším změnám:</w:t>
      </w:r>
    </w:p>
    <w:p w14:paraId="78156A67" w14:textId="77777777" w:rsidR="00024ACE" w:rsidRPr="00584AA6" w:rsidRDefault="007F4618" w:rsidP="00B6392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Z nich uvádíme, že CIF a CIP stanovují nové standardní pojistné dohody, úroveň pojištění je i však i nadále předmětem vyjednávání</w:t>
      </w:r>
      <w:r w:rsidR="00024ACE" w:rsidRPr="00584AA6">
        <w:rPr>
          <w:rFonts w:ascii="Times New Roman" w:hAnsi="Times New Roman" w:cs="Times New Roman"/>
          <w:sz w:val="24"/>
          <w:szCs w:val="24"/>
        </w:rPr>
        <w:t xml:space="preserve"> mezi kupujícím a prodávajícím. Doložky</w:t>
      </w:r>
      <w:r w:rsidRPr="00584AA6">
        <w:rPr>
          <w:rFonts w:ascii="Times New Roman" w:hAnsi="Times New Roman" w:cs="Times New Roman"/>
          <w:sz w:val="24"/>
          <w:szCs w:val="24"/>
        </w:rPr>
        <w:t xml:space="preserve"> FCA, DAP, DPP zohledňují případy, ve kterých má kupující nebo prodávající vlastní organizační jednotku zajišťu</w:t>
      </w:r>
      <w:r w:rsidR="00024ACE" w:rsidRPr="00584AA6">
        <w:rPr>
          <w:rFonts w:ascii="Times New Roman" w:hAnsi="Times New Roman" w:cs="Times New Roman"/>
          <w:sz w:val="24"/>
          <w:szCs w:val="24"/>
        </w:rPr>
        <w:t xml:space="preserve">jící dopravu. </w:t>
      </w:r>
    </w:p>
    <w:p w14:paraId="43B3B6D6" w14:textId="44E289E5" w:rsidR="00881B6D" w:rsidRPr="00584AA6" w:rsidRDefault="00881B6D" w:rsidP="007F4618">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Doporučení pro praxi</w:t>
      </w:r>
    </w:p>
    <w:p w14:paraId="6CF42DD8" w14:textId="7D368F45" w:rsidR="007F4618" w:rsidRPr="00584AA6" w:rsidRDefault="007F4618" w:rsidP="00B63927">
      <w:pPr>
        <w:widowControl w:val="0"/>
        <w:autoSpaceDE w:val="0"/>
        <w:autoSpaceDN w:val="0"/>
        <w:adjustRightInd w:val="0"/>
        <w:spacing w:after="120" w:line="240" w:lineRule="exact"/>
        <w:ind w:right="-28" w:firstLine="708"/>
        <w:jc w:val="both"/>
        <w:rPr>
          <w:rFonts w:ascii="Times New Roman" w:hAnsi="Times New Roman" w:cs="Times New Roman"/>
          <w:sz w:val="24"/>
          <w:szCs w:val="24"/>
          <w:lang w:val="en-US"/>
        </w:rPr>
      </w:pPr>
      <w:r w:rsidRPr="00584AA6">
        <w:rPr>
          <w:rFonts w:ascii="Times New Roman" w:hAnsi="Times New Roman" w:cs="Times New Roman"/>
          <w:sz w:val="24"/>
          <w:szCs w:val="24"/>
        </w:rPr>
        <w:t>V p</w:t>
      </w:r>
      <w:r w:rsidR="00024ACE" w:rsidRPr="00584AA6">
        <w:rPr>
          <w:rFonts w:ascii="Times New Roman" w:hAnsi="Times New Roman" w:cs="Times New Roman"/>
          <w:sz w:val="24"/>
          <w:szCs w:val="24"/>
        </w:rPr>
        <w:t xml:space="preserve">raxi je nutno používat úplný </w:t>
      </w:r>
      <w:r w:rsidRPr="00584AA6">
        <w:rPr>
          <w:rFonts w:ascii="Times New Roman" w:hAnsi="Times New Roman" w:cs="Times New Roman"/>
          <w:sz w:val="24"/>
          <w:szCs w:val="24"/>
        </w:rPr>
        <w:t>text</w:t>
      </w:r>
      <w:r w:rsidR="00024ACE" w:rsidRPr="00584AA6">
        <w:rPr>
          <w:rFonts w:ascii="Times New Roman" w:hAnsi="Times New Roman" w:cs="Times New Roman"/>
          <w:sz w:val="24"/>
          <w:szCs w:val="24"/>
        </w:rPr>
        <w:t xml:space="preserve"> </w:t>
      </w:r>
      <w:proofErr w:type="spellStart"/>
      <w:r w:rsidR="00024ACE" w:rsidRPr="00584AA6">
        <w:rPr>
          <w:rFonts w:ascii="Times New Roman" w:hAnsi="Times New Roman" w:cs="Times New Roman"/>
          <w:sz w:val="24"/>
          <w:szCs w:val="24"/>
        </w:rPr>
        <w:t>Incoterms</w:t>
      </w:r>
      <w:proofErr w:type="spellEnd"/>
      <w:r w:rsidR="00024ACE" w:rsidRPr="00584AA6">
        <w:rPr>
          <w:rFonts w:ascii="Times New Roman" w:hAnsi="Times New Roman" w:cs="Times New Roman"/>
          <w:sz w:val="24"/>
          <w:szCs w:val="24"/>
        </w:rPr>
        <w:t xml:space="preserve">, </w:t>
      </w:r>
      <w:r w:rsidR="00C57558" w:rsidRPr="00584AA6">
        <w:rPr>
          <w:rFonts w:ascii="Times New Roman" w:hAnsi="Times New Roman" w:cs="Times New Roman"/>
          <w:sz w:val="24"/>
          <w:szCs w:val="24"/>
        </w:rPr>
        <w:t>který</w:t>
      </w:r>
      <w:r w:rsidR="00024ACE" w:rsidRPr="00584AA6">
        <w:rPr>
          <w:rFonts w:ascii="Times New Roman" w:hAnsi="Times New Roman" w:cs="Times New Roman"/>
          <w:sz w:val="24"/>
          <w:szCs w:val="24"/>
        </w:rPr>
        <w:t xml:space="preserve"> vyd</w:t>
      </w:r>
      <w:r w:rsidR="00C57558" w:rsidRPr="00584AA6">
        <w:rPr>
          <w:rFonts w:ascii="Times New Roman" w:hAnsi="Times New Roman" w:cs="Times New Roman"/>
          <w:sz w:val="24"/>
          <w:szCs w:val="24"/>
        </w:rPr>
        <w:t>ávají</w:t>
      </w:r>
      <w:r w:rsidR="00024ACE" w:rsidRPr="00584AA6">
        <w:rPr>
          <w:rFonts w:ascii="Times New Roman" w:hAnsi="Times New Roman" w:cs="Times New Roman"/>
          <w:sz w:val="24"/>
          <w:szCs w:val="24"/>
        </w:rPr>
        <w:t xml:space="preserve"> </w:t>
      </w:r>
      <w:r w:rsidRPr="00584AA6">
        <w:rPr>
          <w:rFonts w:ascii="Times New Roman" w:hAnsi="Times New Roman" w:cs="Times New Roman"/>
          <w:sz w:val="24"/>
          <w:szCs w:val="24"/>
        </w:rPr>
        <w:t>hospodářs</w:t>
      </w:r>
      <w:r w:rsidR="00C57558" w:rsidRPr="00584AA6">
        <w:rPr>
          <w:rFonts w:ascii="Times New Roman" w:hAnsi="Times New Roman" w:cs="Times New Roman"/>
          <w:sz w:val="24"/>
          <w:szCs w:val="24"/>
        </w:rPr>
        <w:t>ké</w:t>
      </w:r>
      <w:r w:rsidRPr="00584AA6">
        <w:rPr>
          <w:rFonts w:ascii="Times New Roman" w:hAnsi="Times New Roman" w:cs="Times New Roman"/>
          <w:sz w:val="24"/>
          <w:szCs w:val="24"/>
        </w:rPr>
        <w:t xml:space="preserve"> </w:t>
      </w:r>
      <w:r w:rsidR="00024ACE" w:rsidRPr="00584AA6">
        <w:rPr>
          <w:rFonts w:ascii="Times New Roman" w:hAnsi="Times New Roman" w:cs="Times New Roman"/>
          <w:sz w:val="24"/>
          <w:szCs w:val="24"/>
        </w:rPr>
        <w:t xml:space="preserve">nebo obchodní </w:t>
      </w:r>
      <w:r w:rsidRPr="00584AA6">
        <w:rPr>
          <w:rFonts w:ascii="Times New Roman" w:hAnsi="Times New Roman" w:cs="Times New Roman"/>
          <w:sz w:val="24"/>
          <w:szCs w:val="24"/>
        </w:rPr>
        <w:t>komor</w:t>
      </w:r>
      <w:r w:rsidR="00C57558" w:rsidRPr="00584AA6">
        <w:rPr>
          <w:rFonts w:ascii="Times New Roman" w:hAnsi="Times New Roman" w:cs="Times New Roman"/>
          <w:sz w:val="24"/>
          <w:szCs w:val="24"/>
        </w:rPr>
        <w:t>y</w:t>
      </w:r>
      <w:r w:rsidR="00024ACE" w:rsidRPr="00584AA6">
        <w:rPr>
          <w:rFonts w:ascii="Times New Roman" w:hAnsi="Times New Roman" w:cs="Times New Roman"/>
          <w:sz w:val="24"/>
          <w:szCs w:val="24"/>
        </w:rPr>
        <w:t>.</w:t>
      </w:r>
    </w:p>
    <w:p w14:paraId="4E78ED44" w14:textId="585D0506" w:rsidR="007F4618" w:rsidRPr="00584AA6" w:rsidRDefault="007A7C80" w:rsidP="00FE795C">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sz w:val="24"/>
          <w:szCs w:val="24"/>
        </w:rPr>
        <w:t>Doklady potřebné k převzetí a užívání věci</w:t>
      </w:r>
    </w:p>
    <w:p w14:paraId="152DC251" w14:textId="77777777" w:rsidR="002C004A" w:rsidRPr="00584AA6" w:rsidRDefault="002C004A" w:rsidP="00034521">
      <w:pPr>
        <w:pStyle w:val="Normlnywebov"/>
        <w:spacing w:before="0" w:beforeAutospacing="0" w:after="120" w:afterAutospacing="0" w:line="240" w:lineRule="exact"/>
        <w:ind w:right="-28" w:firstLine="708"/>
        <w:jc w:val="both"/>
      </w:pPr>
      <w:r w:rsidRPr="00584AA6">
        <w:t xml:space="preserve">Co se týká dokladů, pak prodávající předá kupujícímu </w:t>
      </w:r>
      <w:r w:rsidRPr="00584AA6">
        <w:rPr>
          <w:b/>
        </w:rPr>
        <w:t xml:space="preserve">doklady potřebné k převzetí a užívání věci. </w:t>
      </w:r>
      <w:r w:rsidRPr="00584AA6">
        <w:t>Má-li k předání dojít při zaplacení kupní ceny, předá prodávající doklady v místě placení.</w:t>
      </w:r>
    </w:p>
    <w:p w14:paraId="17845CE5" w14:textId="77777777" w:rsidR="0066089D" w:rsidRPr="00584AA6" w:rsidRDefault="0066089D" w:rsidP="009C193D">
      <w:pPr>
        <w:pStyle w:val="Normlnywebov"/>
        <w:spacing w:before="0" w:beforeAutospacing="0" w:after="120" w:afterAutospacing="0" w:line="240" w:lineRule="exact"/>
        <w:ind w:right="-28" w:firstLine="238"/>
        <w:jc w:val="both"/>
      </w:pPr>
      <w:r w:rsidRPr="00584AA6">
        <w:t>Z judikatury:</w:t>
      </w:r>
    </w:p>
    <w:p w14:paraId="4BEC6AE6" w14:textId="1F768ABD" w:rsidR="0066089D" w:rsidRPr="00584AA6" w:rsidRDefault="0066089D" w:rsidP="00B63927">
      <w:pPr>
        <w:pStyle w:val="Normlnywebov"/>
        <w:spacing w:before="0" w:beforeAutospacing="0" w:after="120" w:afterAutospacing="0" w:line="240" w:lineRule="exact"/>
        <w:ind w:firstLine="709"/>
        <w:jc w:val="both"/>
      </w:pPr>
      <w:r w:rsidRPr="00584AA6">
        <w:t xml:space="preserve">Rozsudek Nejvyššího soudu ze dne 11.4.2007 </w:t>
      </w:r>
      <w:proofErr w:type="spellStart"/>
      <w:r w:rsidRPr="00584AA6">
        <w:t>sp</w:t>
      </w:r>
      <w:proofErr w:type="spellEnd"/>
      <w:r w:rsidRPr="00584AA6">
        <w:t>.</w:t>
      </w:r>
      <w:r w:rsidR="00C30176" w:rsidRPr="00584AA6">
        <w:t xml:space="preserve"> </w:t>
      </w:r>
      <w:r w:rsidRPr="00584AA6">
        <w:t>zn. 21Cdo 694/2006: Technický průkaz je součástí motorového vozidla, k němuž byl vystaven (vydán).</w:t>
      </w:r>
    </w:p>
    <w:p w14:paraId="3D0E688E" w14:textId="33193A6A" w:rsidR="002C004A" w:rsidRPr="00584AA6" w:rsidRDefault="002C004A" w:rsidP="00B63927">
      <w:pPr>
        <w:pStyle w:val="Normlnywebov"/>
        <w:spacing w:before="0" w:beforeAutospacing="0" w:after="120" w:afterAutospacing="0" w:line="240" w:lineRule="exact"/>
        <w:ind w:firstLine="709"/>
        <w:jc w:val="both"/>
      </w:pPr>
      <w:r w:rsidRPr="00584AA6">
        <w:t>Doklady, které se týkají přepravy a jsou nutné k převzetí věci a volnému nakládání s ní, předá prodávající kupujícímu bez zbytečného odkladu po jejich vydání. Jiné doklady určené ve smlouvě předá prodávající kupujícímu při odevzdání věci.</w:t>
      </w:r>
    </w:p>
    <w:p w14:paraId="6CCDE753" w14:textId="3E2121DB" w:rsidR="002C004A" w:rsidRPr="00584AA6" w:rsidRDefault="002C004A" w:rsidP="00B63927">
      <w:pPr>
        <w:pStyle w:val="Normlnywebov"/>
        <w:spacing w:before="0" w:beforeAutospacing="0" w:after="120" w:afterAutospacing="0" w:line="240" w:lineRule="exact"/>
        <w:ind w:firstLine="709"/>
        <w:jc w:val="both"/>
      </w:pPr>
      <w:r w:rsidRPr="00584AA6">
        <w:rPr>
          <w:b/>
          <w:bCs/>
        </w:rPr>
        <w:lastRenderedPageBreak/>
        <w:t xml:space="preserve">Prodávající je povinen předat kupujícímu </w:t>
      </w:r>
      <w:r w:rsidR="00FE795C" w:rsidRPr="00584AA6">
        <w:rPr>
          <w:b/>
          <w:bCs/>
        </w:rPr>
        <w:t xml:space="preserve">nejen </w:t>
      </w:r>
      <w:r w:rsidRPr="00584AA6">
        <w:rPr>
          <w:b/>
          <w:bCs/>
        </w:rPr>
        <w:t>doklady, jež jsou nutné k p</w:t>
      </w:r>
      <w:r w:rsidR="00141798" w:rsidRPr="00584AA6">
        <w:rPr>
          <w:b/>
          <w:bCs/>
        </w:rPr>
        <w:t>řevzetí a k užívání zboží, ale</w:t>
      </w:r>
      <w:r w:rsidRPr="00584AA6">
        <w:rPr>
          <w:b/>
          <w:bCs/>
        </w:rPr>
        <w:t xml:space="preserve"> i další doklady stanovené ve smlouvě.</w:t>
      </w:r>
      <w:r w:rsidR="00603AC3" w:rsidRPr="00584AA6">
        <w:t xml:space="preserve"> Smluvenými doklady mohou být např.</w:t>
      </w:r>
      <w:r w:rsidRPr="00584AA6">
        <w:t xml:space="preserve"> seznamy </w:t>
      </w:r>
      <w:r w:rsidR="00C30176" w:rsidRPr="00584AA6">
        <w:t>záručních – pozáručních</w:t>
      </w:r>
      <w:r w:rsidRPr="00584AA6">
        <w:t xml:space="preserve"> opraven, seznamy náhradních dílů doporučených pro jednoletý, tř</w:t>
      </w:r>
      <w:r w:rsidR="00603AC3" w:rsidRPr="00584AA6">
        <w:t>íletý, pětiletý či další provoz atd</w:t>
      </w:r>
      <w:r w:rsidRPr="00584AA6">
        <w:t xml:space="preserve">. </w:t>
      </w:r>
    </w:p>
    <w:p w14:paraId="32304FE4" w14:textId="75626D9A" w:rsidR="002C004A" w:rsidRPr="00584AA6" w:rsidRDefault="002C004A" w:rsidP="00B63927">
      <w:pPr>
        <w:pStyle w:val="Normlnywebov"/>
        <w:spacing w:before="0" w:beforeAutospacing="0" w:after="120" w:afterAutospacing="0" w:line="240" w:lineRule="exact"/>
        <w:ind w:firstLine="709"/>
        <w:jc w:val="both"/>
      </w:pPr>
      <w:r w:rsidRPr="00584AA6">
        <w:rPr>
          <w:b/>
          <w:bCs/>
        </w:rPr>
        <w:t>Zboží lze třídit na zboží individuálně určené</w:t>
      </w:r>
      <w:r w:rsidR="00141798" w:rsidRPr="00584AA6">
        <w:t xml:space="preserve"> (např.</w:t>
      </w:r>
      <w:r w:rsidR="00AA102E" w:rsidRPr="00584AA6">
        <w:t xml:space="preserve"> výrobek</w:t>
      </w:r>
      <w:r w:rsidR="006D4D52" w:rsidRPr="00584AA6">
        <w:t xml:space="preserve"> stanoveného typu a </w:t>
      </w:r>
      <w:r w:rsidRPr="00584AA6">
        <w:t xml:space="preserve">určitého výrobního čísla) a </w:t>
      </w:r>
      <w:r w:rsidRPr="00584AA6">
        <w:rPr>
          <w:b/>
          <w:bCs/>
        </w:rPr>
        <w:t>na zboží určené druhově</w:t>
      </w:r>
      <w:r w:rsidR="00F4494D" w:rsidRPr="00584AA6">
        <w:t xml:space="preserve"> (např. motorovou naftu</w:t>
      </w:r>
      <w:r w:rsidRPr="00584AA6">
        <w:t>). U individuálně určeného zboží půjde o věci, které jsou přesně určeny svými charakteristickými znaky, uvedenými ve smlouvě. Pak se plní takto smluvené zboží. U zboží určeného podle druhu je třeba sjednat druh zboží a jeho množství. Nejsou-li jakost a provedení zboží sjednány, určí se vlastnosti zboží podle sjed</w:t>
      </w:r>
      <w:r w:rsidR="005340C7" w:rsidRPr="00584AA6">
        <w:t xml:space="preserve">naného nebo obvyklého </w:t>
      </w:r>
      <w:r w:rsidR="00452481" w:rsidRPr="00584AA6">
        <w:t>účelu</w:t>
      </w:r>
      <w:r w:rsidRPr="00584AA6">
        <w:t xml:space="preserve">. </w:t>
      </w:r>
    </w:p>
    <w:p w14:paraId="0275B7AC" w14:textId="77777777" w:rsidR="002C004A" w:rsidRPr="00584AA6" w:rsidRDefault="002C004A" w:rsidP="009C193D">
      <w:pPr>
        <w:pStyle w:val="Normlnywebov"/>
        <w:spacing w:before="0" w:beforeAutospacing="0" w:after="120" w:afterAutospacing="0" w:line="240" w:lineRule="exact"/>
        <w:ind w:right="-28" w:firstLine="238"/>
        <w:jc w:val="both"/>
      </w:pPr>
      <w:r w:rsidRPr="00584AA6">
        <w:rPr>
          <w:b/>
        </w:rPr>
        <w:t>Vlastnosti zboží lze určit dohodou smluvních stran.</w:t>
      </w:r>
      <w:r w:rsidRPr="00584AA6">
        <w:t xml:space="preserve"> </w:t>
      </w:r>
      <w:r w:rsidRPr="00584AA6">
        <w:rPr>
          <w:b/>
        </w:rPr>
        <w:t>Lze však dohodnout, že vlastnosti určí kupující.</w:t>
      </w:r>
      <w:r w:rsidRPr="00584AA6">
        <w:t xml:space="preserve"> Tomu je věnováno ustanovení § 2089. </w:t>
      </w:r>
    </w:p>
    <w:p w14:paraId="7913ECCA" w14:textId="77777777" w:rsidR="002C004A" w:rsidRPr="00584AA6" w:rsidRDefault="002C004A" w:rsidP="00B63927">
      <w:pPr>
        <w:pStyle w:val="Normlnywebov"/>
        <w:spacing w:before="0" w:beforeAutospacing="0" w:after="120" w:afterAutospacing="0" w:line="240" w:lineRule="exact"/>
        <w:ind w:right="-28" w:firstLine="708"/>
        <w:jc w:val="both"/>
      </w:pPr>
      <w:r w:rsidRPr="00584AA6">
        <w:t>Má-li kupující určit dodatečně vlastnosti předmětu koupě a neučiní-li to včas, určí je prodávající sám a oznámí kupujícímu, jaké vlastnosti určil. Přitom přihlédne k potřebám kupujícího, které zná.</w:t>
      </w:r>
      <w:r w:rsidR="00064E36" w:rsidRPr="00584AA6">
        <w:t xml:space="preserve"> </w:t>
      </w:r>
      <w:r w:rsidRPr="00584AA6">
        <w:t>Kupující má právo sdělit prodávajícímu odchylné určení vlastností předmětu koupě, než jaké určil prodávající; neučiní-li to bez zbytečného odkladu po oznámení prodávajícího, je vázán tím, co určil prodávající.</w:t>
      </w:r>
    </w:p>
    <w:p w14:paraId="3FE880F1" w14:textId="77777777" w:rsidR="00C40D27" w:rsidRPr="00584AA6" w:rsidRDefault="00C40D27" w:rsidP="009C193D">
      <w:pPr>
        <w:pStyle w:val="Normlnywebov"/>
        <w:spacing w:before="0" w:beforeAutospacing="0" w:after="120" w:afterAutospacing="0" w:line="240" w:lineRule="exact"/>
        <w:ind w:right="-28" w:firstLine="238"/>
        <w:jc w:val="both"/>
      </w:pPr>
      <w:r w:rsidRPr="00584AA6">
        <w:t>Z judikatury:</w:t>
      </w:r>
    </w:p>
    <w:p w14:paraId="55A78699" w14:textId="5D5515CE" w:rsidR="00C40D27" w:rsidRPr="00584AA6" w:rsidRDefault="00C40D27" w:rsidP="00B63927">
      <w:pPr>
        <w:pStyle w:val="Normlnywebov"/>
        <w:spacing w:before="0" w:beforeAutospacing="0" w:after="60" w:afterAutospacing="0" w:line="240" w:lineRule="exact"/>
        <w:ind w:firstLine="709"/>
        <w:jc w:val="both"/>
      </w:pPr>
      <w:r w:rsidRPr="00584AA6">
        <w:t xml:space="preserve">Rozsudek Nejvyššího soudu ze dne 30.7.2015 </w:t>
      </w:r>
      <w:proofErr w:type="spellStart"/>
      <w:r w:rsidRPr="00584AA6">
        <w:t>sp.zn</w:t>
      </w:r>
      <w:proofErr w:type="spellEnd"/>
      <w:r w:rsidRPr="00584AA6">
        <w:t xml:space="preserve">. 30 </w:t>
      </w:r>
      <w:proofErr w:type="spellStart"/>
      <w:r w:rsidRPr="00584AA6">
        <w:t>Cdo</w:t>
      </w:r>
      <w:proofErr w:type="spellEnd"/>
      <w:r w:rsidRPr="00584AA6">
        <w:t xml:space="preserve"> 530/2014: Lhůta bez zbytečného odkladu přímo </w:t>
      </w:r>
      <w:r w:rsidR="00C30176" w:rsidRPr="00584AA6">
        <w:t>neurčuje,</w:t>
      </w:r>
      <w:r w:rsidRPr="00584AA6">
        <w:t xml:space="preserve"> v jakém konkrétním časovém okamžiku je třeba konat. Nemusí nutně znamenat, že je třeba konat ihned, na druhou stranu u jakéhokoliv </w:t>
      </w:r>
      <w:r w:rsidR="005A5AEA" w:rsidRPr="00584AA6">
        <w:t xml:space="preserve">odkladu konání, který nastane, </w:t>
      </w:r>
      <w:r w:rsidRPr="00584AA6">
        <w:t>je vždy třeba v každém jednotlivém případě zjistit, zda se nejedná o odklad zbytečný, a to s přihlédnutím ke konkrétním okolnostem daného případu.</w:t>
      </w:r>
    </w:p>
    <w:p w14:paraId="32E81632" w14:textId="5E3045E3" w:rsidR="002C004A" w:rsidRPr="00584AA6" w:rsidRDefault="00745AE4" w:rsidP="00B63927">
      <w:pPr>
        <w:pStyle w:val="Normlnywebov"/>
        <w:spacing w:before="0" w:beforeAutospacing="0" w:after="60" w:afterAutospacing="0" w:line="240" w:lineRule="exact"/>
        <w:ind w:firstLine="709"/>
        <w:jc w:val="both"/>
      </w:pPr>
      <w:r w:rsidRPr="00584AA6">
        <w:rPr>
          <w:b/>
        </w:rPr>
        <w:t>Zboží prodávající odevzdává</w:t>
      </w:r>
      <w:r w:rsidR="002C004A" w:rsidRPr="00584AA6">
        <w:rPr>
          <w:b/>
        </w:rPr>
        <w:t xml:space="preserve"> přímo kupujícímu,</w:t>
      </w:r>
      <w:r w:rsidR="002C004A" w:rsidRPr="00584AA6">
        <w:t xml:space="preserve"> </w:t>
      </w:r>
      <w:r w:rsidRPr="00584AA6">
        <w:rPr>
          <w:b/>
        </w:rPr>
        <w:t>který zboží převezme u prodávajícího</w:t>
      </w:r>
      <w:r w:rsidRPr="00584AA6">
        <w:t xml:space="preserve"> (</w:t>
      </w:r>
      <w:r w:rsidR="005A5AEA" w:rsidRPr="00584AA6">
        <w:t xml:space="preserve">platí tedy tzv. </w:t>
      </w:r>
      <w:r w:rsidRPr="00584AA6">
        <w:t xml:space="preserve">zásada </w:t>
      </w:r>
      <w:proofErr w:type="spellStart"/>
      <w:r w:rsidRPr="00584AA6">
        <w:t>odnosnosti</w:t>
      </w:r>
      <w:proofErr w:type="spellEnd"/>
      <w:r w:rsidRPr="00584AA6">
        <w:t xml:space="preserve">); </w:t>
      </w:r>
      <w:r w:rsidR="002C004A" w:rsidRPr="00584AA6">
        <w:rPr>
          <w:b/>
        </w:rPr>
        <w:t>může však být dohodnuto, že věc bude kupujícímu odeslána</w:t>
      </w:r>
      <w:r w:rsidR="00CB5B21" w:rsidRPr="00584AA6">
        <w:rPr>
          <w:b/>
        </w:rPr>
        <w:t xml:space="preserve"> </w:t>
      </w:r>
      <w:r w:rsidR="00C57558" w:rsidRPr="00584AA6">
        <w:t>(</w:t>
      </w:r>
      <w:r w:rsidR="00FA02EB" w:rsidRPr="00584AA6">
        <w:t xml:space="preserve">např. i uvedením přísl. Doložky </w:t>
      </w:r>
      <w:proofErr w:type="spellStart"/>
      <w:r w:rsidR="00FA02EB" w:rsidRPr="00584AA6">
        <w:t>Incoterms</w:t>
      </w:r>
      <w:proofErr w:type="spellEnd"/>
      <w:r w:rsidR="00FA02EB" w:rsidRPr="00584AA6">
        <w:t>-</w:t>
      </w:r>
      <w:r w:rsidR="00CB5B21" w:rsidRPr="00584AA6">
        <w:t>v</w:t>
      </w:r>
      <w:r w:rsidR="00C57558" w:rsidRPr="00584AA6">
        <w:t>iz</w:t>
      </w:r>
      <w:r w:rsidR="00FA02EB" w:rsidRPr="00584AA6">
        <w:t xml:space="preserve"> </w:t>
      </w:r>
      <w:r w:rsidR="00C57558" w:rsidRPr="00584AA6">
        <w:t xml:space="preserve">výše pojednání o doložkách </w:t>
      </w:r>
      <w:proofErr w:type="spellStart"/>
      <w:r w:rsidR="00C57558" w:rsidRPr="00584AA6">
        <w:t>Incoterms</w:t>
      </w:r>
      <w:proofErr w:type="spellEnd"/>
      <w:r w:rsidR="00C57558" w:rsidRPr="00584AA6">
        <w:t>)</w:t>
      </w:r>
      <w:r w:rsidR="00CB5B21" w:rsidRPr="00584AA6">
        <w:t>.</w:t>
      </w:r>
    </w:p>
    <w:p w14:paraId="0CA849B8" w14:textId="77777777" w:rsidR="002C004A" w:rsidRPr="00584AA6" w:rsidRDefault="002C004A" w:rsidP="00B63927">
      <w:pPr>
        <w:pStyle w:val="Normlnywebov"/>
        <w:spacing w:before="0" w:beforeAutospacing="0" w:after="60" w:afterAutospacing="0" w:line="240" w:lineRule="exact"/>
        <w:ind w:firstLine="709"/>
        <w:jc w:val="both"/>
      </w:pPr>
      <w:r w:rsidRPr="00584AA6">
        <w:t xml:space="preserve">Má-li prodávající věc odeslat, odevzdá věc kupujícímu předáním prvnímu dopravci k přepravě pro kupujícího a umožní kupujícímu uplatnit práva z přepravní smlouvy vůči dopravci (§ 2090 odst. 1). </w:t>
      </w:r>
    </w:p>
    <w:p w14:paraId="2F20CB3F" w14:textId="77777777" w:rsidR="002C004A" w:rsidRPr="00584AA6" w:rsidRDefault="002C004A" w:rsidP="00B63927">
      <w:pPr>
        <w:pStyle w:val="Normlnywebov"/>
        <w:spacing w:before="0" w:beforeAutospacing="0" w:after="60" w:afterAutospacing="0" w:line="240" w:lineRule="exact"/>
        <w:ind w:firstLine="709"/>
        <w:jc w:val="both"/>
      </w:pPr>
      <w:r w:rsidRPr="00584AA6">
        <w:t xml:space="preserve">Je-li kupujícím spotřebitel, použije se § 2090 odst. 1 pouze tehdy, pokud dopravce určil kupující, aniž mu byl prodávajícím nabídnut. V opačném případě je věc kupujícímu odevzdána, až mu ji </w:t>
      </w:r>
      <w:r w:rsidR="00141798" w:rsidRPr="00584AA6">
        <w:t>předá dopravce</w:t>
      </w:r>
      <w:r w:rsidRPr="00584AA6">
        <w:t>.</w:t>
      </w:r>
    </w:p>
    <w:p w14:paraId="1821FA98" w14:textId="77777777" w:rsidR="002C004A" w:rsidRPr="00584AA6" w:rsidRDefault="002C004A" w:rsidP="00B63927">
      <w:pPr>
        <w:pStyle w:val="Normlnywebov"/>
        <w:spacing w:before="0" w:beforeAutospacing="0" w:after="60" w:afterAutospacing="0" w:line="240" w:lineRule="exact"/>
        <w:ind w:firstLine="709"/>
        <w:jc w:val="both"/>
      </w:pPr>
      <w:r w:rsidRPr="00584AA6">
        <w:t xml:space="preserve">Jak je zřejmé, ochrana spotřebitele nachází svoje i v ustanovení o </w:t>
      </w:r>
      <w:r w:rsidR="00745AE4" w:rsidRPr="00584AA6">
        <w:rPr>
          <w:b/>
        </w:rPr>
        <w:t>odevzdání</w:t>
      </w:r>
      <w:r w:rsidRPr="00584AA6">
        <w:rPr>
          <w:b/>
        </w:rPr>
        <w:t xml:space="preserve"> věci</w:t>
      </w:r>
      <w:r w:rsidRPr="00584AA6">
        <w:t xml:space="preserve">. </w:t>
      </w:r>
    </w:p>
    <w:p w14:paraId="49F2F400" w14:textId="23E87DF9" w:rsidR="005A5AEA" w:rsidRPr="00584AA6" w:rsidRDefault="00141798" w:rsidP="00B63927">
      <w:pPr>
        <w:pStyle w:val="Normlnywebov"/>
        <w:spacing w:before="0" w:beforeAutospacing="0" w:after="60" w:afterAutospacing="0" w:line="240" w:lineRule="exact"/>
        <w:ind w:firstLine="709"/>
        <w:jc w:val="both"/>
      </w:pPr>
      <w:r w:rsidRPr="00584AA6">
        <w:t xml:space="preserve">Podle </w:t>
      </w:r>
      <w:r w:rsidR="002C004A" w:rsidRPr="00584AA6">
        <w:t>ustanovení § 2091 nastanou při odeslání účinky odevzdání věci kupujícímu jejím předáním dopravci, označí-li prodávající věc zjevně a dostatečně jako zásilku pro kupujícího.</w:t>
      </w:r>
    </w:p>
    <w:p w14:paraId="08877347" w14:textId="77777777" w:rsidR="002C004A" w:rsidRPr="00584AA6" w:rsidRDefault="002C004A" w:rsidP="00B63927">
      <w:pPr>
        <w:pStyle w:val="Normlnywebov"/>
        <w:spacing w:before="0" w:beforeAutospacing="0" w:after="60" w:afterAutospacing="0" w:line="240" w:lineRule="exact"/>
        <w:ind w:firstLine="709"/>
        <w:jc w:val="both"/>
      </w:pPr>
      <w:r w:rsidRPr="00584AA6">
        <w:t>Neoznačí-li prodávající věc, nastanou účinky odevzdání, oznámí-li prodávající kupujícímu bez zbytečného odkladu, že mu věc odeslal, a určí-li ji dostatečně v oznámení. Bez tohoto oznámení je věc kupujícímu odevzdána, až předá-li mu ji dopravce.</w:t>
      </w:r>
    </w:p>
    <w:p w14:paraId="4F5E2503" w14:textId="77777777" w:rsidR="002C004A" w:rsidRPr="00584AA6" w:rsidRDefault="002C004A" w:rsidP="00B63927">
      <w:pPr>
        <w:pStyle w:val="Normlnywebov"/>
        <w:spacing w:before="0" w:beforeAutospacing="0" w:after="60" w:afterAutospacing="0" w:line="240" w:lineRule="exact"/>
        <w:ind w:firstLine="709"/>
        <w:jc w:val="both"/>
      </w:pPr>
      <w:r w:rsidRPr="00584AA6">
        <w:t xml:space="preserve">I když </w:t>
      </w:r>
      <w:r w:rsidRPr="00584AA6">
        <w:rPr>
          <w:b/>
        </w:rPr>
        <w:t>doba plnění není podstatnou náležitostí smlouvy</w:t>
      </w:r>
      <w:r w:rsidR="00CC659E" w:rsidRPr="00584AA6">
        <w:rPr>
          <w:b/>
        </w:rPr>
        <w:t xml:space="preserve"> </w:t>
      </w:r>
      <w:r w:rsidR="00CC659E" w:rsidRPr="00584AA6">
        <w:t>(je však vhodné, je-li sjednána)</w:t>
      </w:r>
      <w:r w:rsidRPr="00584AA6">
        <w:t xml:space="preserve">, je jí (pro její význam) věnováno v právní úpravě koupě příslušné ustanovení, a to § 2092. </w:t>
      </w:r>
      <w:r w:rsidR="00432E1F" w:rsidRPr="00584AA6">
        <w:t>Není-li doba plnění sjednaná,</w:t>
      </w:r>
      <w:r w:rsidR="00027C88" w:rsidRPr="00584AA6">
        <w:t xml:space="preserve"> </w:t>
      </w:r>
      <w:r w:rsidR="006D1467" w:rsidRPr="00584AA6">
        <w:t xml:space="preserve">plní se bez odkladu </w:t>
      </w:r>
      <w:r w:rsidR="00432E1F" w:rsidRPr="00584AA6">
        <w:t>v přiměřené době v závislosti na konkrétních skutečnostech daného případu</w:t>
      </w:r>
    </w:p>
    <w:p w14:paraId="69BEC319" w14:textId="77777777" w:rsidR="00452481" w:rsidRPr="00584AA6" w:rsidRDefault="002C004A" w:rsidP="00B63927">
      <w:pPr>
        <w:pStyle w:val="Normlnywebov"/>
        <w:spacing w:before="0" w:beforeAutospacing="0" w:after="60" w:afterAutospacing="0" w:line="240" w:lineRule="exact"/>
        <w:ind w:firstLine="709"/>
        <w:jc w:val="both"/>
        <w:rPr>
          <w:b/>
        </w:rPr>
      </w:pPr>
      <w:r w:rsidRPr="00584AA6">
        <w:rPr>
          <w:b/>
        </w:rPr>
        <w:t>Doba, v níž má prodávající plnit, běží ode dne účinnosti smlouvy. Má-li však kupující splnit určitou povinnost ještě před odevzdáním věci, začíná doba, v níž má prodávající plnit, běžet ode dne splnění této povinnosti.</w:t>
      </w:r>
    </w:p>
    <w:p w14:paraId="564F7C35" w14:textId="77777777" w:rsidR="002C004A" w:rsidRPr="00584AA6" w:rsidRDefault="006D1467" w:rsidP="00B63927">
      <w:pPr>
        <w:pStyle w:val="Normlnywebov"/>
        <w:spacing w:before="120" w:beforeAutospacing="0" w:after="120" w:afterAutospacing="0" w:line="240" w:lineRule="exact"/>
        <w:ind w:right="-28" w:firstLine="709"/>
        <w:jc w:val="both"/>
      </w:pPr>
      <w:r w:rsidRPr="00584AA6">
        <w:t>Doba plnění bývá začasté ve smlouvě</w:t>
      </w:r>
      <w:r w:rsidR="002C004A" w:rsidRPr="00584AA6">
        <w:t xml:space="preserve"> sje</w:t>
      </w:r>
      <w:r w:rsidRPr="00584AA6">
        <w:t>dnána</w:t>
      </w:r>
      <w:r w:rsidR="002C004A" w:rsidRPr="00584AA6">
        <w:t xml:space="preserve">. Plní se pak: </w:t>
      </w:r>
    </w:p>
    <w:p w14:paraId="425CED32" w14:textId="5AACF04D" w:rsidR="002C004A" w:rsidRPr="00584AA6" w:rsidRDefault="002C004A" w:rsidP="009C193D">
      <w:pPr>
        <w:pStyle w:val="Odsekzoznamu"/>
        <w:numPr>
          <w:ilvl w:val="0"/>
          <w:numId w:val="3"/>
        </w:numPr>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sz w:val="24"/>
          <w:szCs w:val="24"/>
        </w:rPr>
        <w:t>dne, který je ve smlouvě určen nebo určen způsobem stanoveným ve smlouvě (v některých případech bývá dohodnuta i hodina</w:t>
      </w:r>
      <w:r w:rsidR="006D1467" w:rsidRPr="00584AA6">
        <w:rPr>
          <w:rFonts w:ascii="Times New Roman" w:hAnsi="Times New Roman" w:cs="Times New Roman"/>
          <w:sz w:val="24"/>
          <w:szCs w:val="24"/>
        </w:rPr>
        <w:t xml:space="preserve">, např. při dodávkách pro </w:t>
      </w:r>
      <w:r w:rsidR="000E15A6" w:rsidRPr="00584AA6">
        <w:rPr>
          <w:rFonts w:ascii="Times New Roman" w:hAnsi="Times New Roman" w:cs="Times New Roman"/>
          <w:sz w:val="24"/>
          <w:szCs w:val="24"/>
        </w:rPr>
        <w:t xml:space="preserve">interní </w:t>
      </w:r>
      <w:r w:rsidR="006D1467" w:rsidRPr="00584AA6">
        <w:rPr>
          <w:rFonts w:ascii="Times New Roman" w:hAnsi="Times New Roman" w:cs="Times New Roman"/>
          <w:sz w:val="24"/>
          <w:szCs w:val="24"/>
        </w:rPr>
        <w:t xml:space="preserve">montáž „in </w:t>
      </w:r>
      <w:proofErr w:type="spellStart"/>
      <w:r w:rsidR="006D1467" w:rsidRPr="00584AA6">
        <w:rPr>
          <w:rFonts w:ascii="Times New Roman" w:hAnsi="Times New Roman" w:cs="Times New Roman"/>
          <w:sz w:val="24"/>
          <w:szCs w:val="24"/>
        </w:rPr>
        <w:t>time</w:t>
      </w:r>
      <w:proofErr w:type="spellEnd"/>
      <w:r w:rsidR="006D1467" w:rsidRPr="00584AA6">
        <w:rPr>
          <w:rFonts w:ascii="Times New Roman" w:hAnsi="Times New Roman" w:cs="Times New Roman"/>
          <w:sz w:val="24"/>
          <w:szCs w:val="24"/>
        </w:rPr>
        <w:t>“ v automobilovém průmyslu</w:t>
      </w:r>
      <w:r w:rsidRPr="00584AA6">
        <w:rPr>
          <w:rFonts w:ascii="Times New Roman" w:hAnsi="Times New Roman" w:cs="Times New Roman"/>
          <w:sz w:val="24"/>
          <w:szCs w:val="24"/>
        </w:rPr>
        <w:t>)</w:t>
      </w:r>
      <w:r w:rsidR="00AC1493">
        <w:rPr>
          <w:rFonts w:ascii="Times New Roman" w:hAnsi="Times New Roman" w:cs="Times New Roman"/>
          <w:sz w:val="24"/>
          <w:szCs w:val="24"/>
        </w:rPr>
        <w:t>;</w:t>
      </w:r>
    </w:p>
    <w:p w14:paraId="02047F3E" w14:textId="66FBBE72" w:rsidR="002C004A" w:rsidRPr="00584AA6" w:rsidRDefault="002C004A" w:rsidP="009C193D">
      <w:pPr>
        <w:pStyle w:val="Odsekzoznamu"/>
        <w:numPr>
          <w:ilvl w:val="0"/>
          <w:numId w:val="3"/>
        </w:numPr>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sz w:val="24"/>
          <w:szCs w:val="24"/>
        </w:rPr>
        <w:t>kdykoli během lhůty, která je ve smlouvě určena (je třeba však zvážit rozdílnost smluvn</w:t>
      </w:r>
      <w:r w:rsidR="005E3B7E" w:rsidRPr="00584AA6">
        <w:rPr>
          <w:rFonts w:ascii="Times New Roman" w:hAnsi="Times New Roman" w:cs="Times New Roman"/>
          <w:sz w:val="24"/>
          <w:szCs w:val="24"/>
        </w:rPr>
        <w:t>ího ujednání "IV. čtvrtletí 202</w:t>
      </w:r>
      <w:r w:rsidR="00A37769" w:rsidRPr="00584AA6">
        <w:rPr>
          <w:rFonts w:ascii="Times New Roman" w:hAnsi="Times New Roman" w:cs="Times New Roman"/>
          <w:sz w:val="24"/>
          <w:szCs w:val="24"/>
        </w:rPr>
        <w:t>6</w:t>
      </w:r>
      <w:r w:rsidR="00757F92" w:rsidRPr="00584AA6">
        <w:rPr>
          <w:rFonts w:ascii="Times New Roman" w:hAnsi="Times New Roman" w:cs="Times New Roman"/>
          <w:sz w:val="24"/>
          <w:szCs w:val="24"/>
        </w:rPr>
        <w:t>" oprot</w:t>
      </w:r>
      <w:r w:rsidR="005E3B7E" w:rsidRPr="00584AA6">
        <w:rPr>
          <w:rFonts w:ascii="Times New Roman" w:hAnsi="Times New Roman" w:cs="Times New Roman"/>
          <w:sz w:val="24"/>
          <w:szCs w:val="24"/>
        </w:rPr>
        <w:t>i "do 31. 12. 202</w:t>
      </w:r>
      <w:r w:rsidR="00A37769" w:rsidRPr="00584AA6">
        <w:rPr>
          <w:rFonts w:ascii="Times New Roman" w:hAnsi="Times New Roman" w:cs="Times New Roman"/>
          <w:sz w:val="24"/>
          <w:szCs w:val="24"/>
        </w:rPr>
        <w:t>6</w:t>
      </w:r>
      <w:r w:rsidR="00141798" w:rsidRPr="00584AA6">
        <w:rPr>
          <w:rFonts w:ascii="Times New Roman" w:hAnsi="Times New Roman" w:cs="Times New Roman"/>
          <w:sz w:val="24"/>
          <w:szCs w:val="24"/>
        </w:rPr>
        <w:t>", posléze</w:t>
      </w:r>
      <w:r w:rsidRPr="00584AA6">
        <w:rPr>
          <w:rFonts w:ascii="Times New Roman" w:hAnsi="Times New Roman" w:cs="Times New Roman"/>
          <w:sz w:val="24"/>
          <w:szCs w:val="24"/>
        </w:rPr>
        <w:t xml:space="preserve"> lze podle smlouvy </w:t>
      </w:r>
      <w:r w:rsidRPr="00584AA6">
        <w:rPr>
          <w:rFonts w:ascii="Times New Roman" w:hAnsi="Times New Roman" w:cs="Times New Roman"/>
          <w:sz w:val="24"/>
          <w:szCs w:val="24"/>
        </w:rPr>
        <w:lastRenderedPageBreak/>
        <w:t>plnit kdykoli do tohoto dne), nebo určena způsobem stanovený</w:t>
      </w:r>
      <w:r w:rsidR="005E3B7E" w:rsidRPr="00584AA6">
        <w:rPr>
          <w:rFonts w:ascii="Times New Roman" w:hAnsi="Times New Roman" w:cs="Times New Roman"/>
          <w:sz w:val="24"/>
          <w:szCs w:val="24"/>
        </w:rPr>
        <w:t xml:space="preserve">m ve smlouvě (např. </w:t>
      </w:r>
      <w:r w:rsidR="005F37D9">
        <w:rPr>
          <w:rFonts w:ascii="Times New Roman" w:hAnsi="Times New Roman" w:cs="Times New Roman"/>
          <w:sz w:val="24"/>
          <w:szCs w:val="24"/>
        </w:rPr>
        <w:t>“</w:t>
      </w:r>
      <w:r w:rsidR="005E3B7E" w:rsidRPr="00584AA6">
        <w:rPr>
          <w:rFonts w:ascii="Times New Roman" w:hAnsi="Times New Roman" w:cs="Times New Roman"/>
          <w:sz w:val="24"/>
          <w:szCs w:val="24"/>
        </w:rPr>
        <w:t>v roce 202</w:t>
      </w:r>
      <w:r w:rsidR="00A37769" w:rsidRPr="00584AA6">
        <w:rPr>
          <w:rFonts w:ascii="Times New Roman" w:hAnsi="Times New Roman" w:cs="Times New Roman"/>
          <w:sz w:val="24"/>
          <w:szCs w:val="24"/>
        </w:rPr>
        <w:t>6</w:t>
      </w:r>
      <w:r w:rsidRPr="00584AA6">
        <w:rPr>
          <w:rFonts w:ascii="Times New Roman" w:hAnsi="Times New Roman" w:cs="Times New Roman"/>
          <w:sz w:val="24"/>
          <w:szCs w:val="24"/>
        </w:rPr>
        <w:t xml:space="preserve"> do 5 týdnů od předání výkresové dokumentace kupujícím</w:t>
      </w:r>
      <w:r w:rsidR="005F37D9">
        <w:rPr>
          <w:rFonts w:ascii="Times New Roman" w:hAnsi="Times New Roman" w:cs="Times New Roman"/>
          <w:sz w:val="24"/>
          <w:szCs w:val="24"/>
        </w:rPr>
        <w:t>“</w:t>
      </w:r>
      <w:r w:rsidRPr="00584AA6">
        <w:rPr>
          <w:rFonts w:ascii="Times New Roman" w:hAnsi="Times New Roman" w:cs="Times New Roman"/>
          <w:sz w:val="24"/>
          <w:szCs w:val="24"/>
        </w:rPr>
        <w:t>; i zde je však třeba si uvědomit důsledky toho ujednání, neboť</w:t>
      </w:r>
      <w:r w:rsidR="006D1467" w:rsidRPr="00584AA6">
        <w:rPr>
          <w:rFonts w:ascii="Times New Roman" w:hAnsi="Times New Roman" w:cs="Times New Roman"/>
          <w:sz w:val="24"/>
          <w:szCs w:val="24"/>
        </w:rPr>
        <w:t xml:space="preserve"> výkresy mohou být předány např.</w:t>
      </w:r>
      <w:r w:rsidR="002D360C" w:rsidRPr="00584AA6">
        <w:rPr>
          <w:rFonts w:ascii="Times New Roman" w:hAnsi="Times New Roman" w:cs="Times New Roman"/>
          <w:sz w:val="24"/>
          <w:szCs w:val="24"/>
        </w:rPr>
        <w:t xml:space="preserve"> </w:t>
      </w:r>
      <w:r w:rsidR="006D1467" w:rsidRPr="00584AA6">
        <w:rPr>
          <w:rFonts w:ascii="Times New Roman" w:hAnsi="Times New Roman" w:cs="Times New Roman"/>
          <w:sz w:val="24"/>
          <w:szCs w:val="24"/>
        </w:rPr>
        <w:t>v dubnu</w:t>
      </w:r>
      <w:r w:rsidR="005E3B7E" w:rsidRPr="00584AA6">
        <w:rPr>
          <w:rFonts w:ascii="Times New Roman" w:hAnsi="Times New Roman" w:cs="Times New Roman"/>
          <w:sz w:val="24"/>
          <w:szCs w:val="24"/>
        </w:rPr>
        <w:t xml:space="preserve">, ale také v letních měsících, </w:t>
      </w:r>
      <w:r w:rsidRPr="00584AA6">
        <w:rPr>
          <w:rFonts w:ascii="Times New Roman" w:hAnsi="Times New Roman" w:cs="Times New Roman"/>
          <w:sz w:val="24"/>
          <w:szCs w:val="24"/>
        </w:rPr>
        <w:t>ledaže ze smlouvy nebo z účelu smlouvy, jenž byl prodávajícímu znám při uzavření smlouvy, vyplývá, že dobu dodání v rámci této lhůty určuje kupující (smluvní ujed</w:t>
      </w:r>
      <w:r w:rsidR="00CC659E" w:rsidRPr="00584AA6">
        <w:rPr>
          <w:rFonts w:ascii="Times New Roman" w:hAnsi="Times New Roman" w:cs="Times New Roman"/>
          <w:sz w:val="24"/>
          <w:szCs w:val="24"/>
        </w:rPr>
        <w:t>nání může</w:t>
      </w:r>
      <w:r w:rsidR="002C2E76" w:rsidRPr="00584AA6">
        <w:rPr>
          <w:rFonts w:ascii="Times New Roman" w:hAnsi="Times New Roman" w:cs="Times New Roman"/>
          <w:sz w:val="24"/>
          <w:szCs w:val="24"/>
        </w:rPr>
        <w:t xml:space="preserve"> event.</w:t>
      </w:r>
      <w:r w:rsidR="00CC659E" w:rsidRPr="00584AA6">
        <w:rPr>
          <w:rFonts w:ascii="Times New Roman" w:hAnsi="Times New Roman" w:cs="Times New Roman"/>
          <w:sz w:val="24"/>
          <w:szCs w:val="24"/>
        </w:rPr>
        <w:t xml:space="preserve"> znít</w:t>
      </w:r>
      <w:r w:rsidR="002C2E76" w:rsidRPr="00584AA6">
        <w:rPr>
          <w:rFonts w:ascii="Times New Roman" w:hAnsi="Times New Roman" w:cs="Times New Roman"/>
          <w:sz w:val="24"/>
          <w:szCs w:val="24"/>
        </w:rPr>
        <w:t xml:space="preserve">: </w:t>
      </w:r>
      <w:r w:rsidR="005F37D9">
        <w:rPr>
          <w:rFonts w:ascii="Times New Roman" w:hAnsi="Times New Roman" w:cs="Times New Roman"/>
          <w:sz w:val="24"/>
          <w:szCs w:val="24"/>
        </w:rPr>
        <w:t>“</w:t>
      </w:r>
      <w:r w:rsidR="002C2E76" w:rsidRPr="00584AA6">
        <w:rPr>
          <w:rFonts w:ascii="Times New Roman" w:hAnsi="Times New Roman" w:cs="Times New Roman"/>
          <w:sz w:val="24"/>
          <w:szCs w:val="24"/>
        </w:rPr>
        <w:t>V</w:t>
      </w:r>
      <w:r w:rsidR="00CC659E" w:rsidRPr="00584AA6">
        <w:rPr>
          <w:rFonts w:ascii="Times New Roman" w:hAnsi="Times New Roman" w:cs="Times New Roman"/>
          <w:sz w:val="24"/>
          <w:szCs w:val="24"/>
        </w:rPr>
        <w:t xml:space="preserve"> listop</w:t>
      </w:r>
      <w:r w:rsidR="005E3B7E" w:rsidRPr="00584AA6">
        <w:rPr>
          <w:rFonts w:ascii="Times New Roman" w:hAnsi="Times New Roman" w:cs="Times New Roman"/>
          <w:sz w:val="24"/>
          <w:szCs w:val="24"/>
        </w:rPr>
        <w:t>adu 202</w:t>
      </w:r>
      <w:r w:rsidR="00A37769" w:rsidRPr="00584AA6">
        <w:rPr>
          <w:rFonts w:ascii="Times New Roman" w:hAnsi="Times New Roman" w:cs="Times New Roman"/>
          <w:sz w:val="24"/>
          <w:szCs w:val="24"/>
        </w:rPr>
        <w:t>6</w:t>
      </w:r>
      <w:r w:rsidRPr="00584AA6">
        <w:rPr>
          <w:rFonts w:ascii="Times New Roman" w:hAnsi="Times New Roman" w:cs="Times New Roman"/>
          <w:sz w:val="24"/>
          <w:szCs w:val="24"/>
        </w:rPr>
        <w:t xml:space="preserve"> do 10 dnů</w:t>
      </w:r>
      <w:r w:rsidR="002C2E76" w:rsidRPr="00584AA6">
        <w:rPr>
          <w:rFonts w:ascii="Times New Roman" w:hAnsi="Times New Roman" w:cs="Times New Roman"/>
          <w:sz w:val="24"/>
          <w:szCs w:val="24"/>
        </w:rPr>
        <w:t>, a to</w:t>
      </w:r>
      <w:r w:rsidRPr="00584AA6">
        <w:rPr>
          <w:rFonts w:ascii="Times New Roman" w:hAnsi="Times New Roman" w:cs="Times New Roman"/>
          <w:sz w:val="24"/>
          <w:szCs w:val="24"/>
        </w:rPr>
        <w:t xml:space="preserve"> po </w:t>
      </w:r>
      <w:r w:rsidR="006D1467" w:rsidRPr="00584AA6">
        <w:rPr>
          <w:rFonts w:ascii="Times New Roman" w:hAnsi="Times New Roman" w:cs="Times New Roman"/>
          <w:sz w:val="24"/>
          <w:szCs w:val="24"/>
        </w:rPr>
        <w:t xml:space="preserve">předchozím </w:t>
      </w:r>
      <w:r w:rsidRPr="00584AA6">
        <w:rPr>
          <w:rFonts w:ascii="Times New Roman" w:hAnsi="Times New Roman" w:cs="Times New Roman"/>
          <w:sz w:val="24"/>
          <w:szCs w:val="24"/>
        </w:rPr>
        <w:t>oznámení kupujícího</w:t>
      </w:r>
      <w:r w:rsidR="002C2E76" w:rsidRPr="00584AA6">
        <w:rPr>
          <w:rFonts w:ascii="Times New Roman" w:hAnsi="Times New Roman" w:cs="Times New Roman"/>
          <w:sz w:val="24"/>
          <w:szCs w:val="24"/>
        </w:rPr>
        <w:t xml:space="preserve"> provede</w:t>
      </w:r>
      <w:r w:rsidR="005E3B7E" w:rsidRPr="00584AA6">
        <w:rPr>
          <w:rFonts w:ascii="Times New Roman" w:hAnsi="Times New Roman" w:cs="Times New Roman"/>
          <w:sz w:val="24"/>
          <w:szCs w:val="24"/>
        </w:rPr>
        <w:t>ném nejpozději do 20. listopadu</w:t>
      </w:r>
      <w:r w:rsidR="005F37D9">
        <w:rPr>
          <w:rFonts w:ascii="Times New Roman" w:hAnsi="Times New Roman" w:cs="Times New Roman"/>
          <w:sz w:val="24"/>
          <w:szCs w:val="24"/>
        </w:rPr>
        <w:t>.</w:t>
      </w:r>
      <w:r w:rsidR="005E3B7E" w:rsidRPr="00584AA6">
        <w:rPr>
          <w:rFonts w:ascii="Times New Roman" w:hAnsi="Times New Roman" w:cs="Times New Roman"/>
          <w:sz w:val="24"/>
          <w:szCs w:val="24"/>
        </w:rPr>
        <w:t>“</w:t>
      </w:r>
      <w:r w:rsidRPr="00584AA6">
        <w:rPr>
          <w:rFonts w:ascii="Times New Roman" w:hAnsi="Times New Roman" w:cs="Times New Roman"/>
          <w:sz w:val="24"/>
          <w:szCs w:val="24"/>
        </w:rPr>
        <w:t xml:space="preserve"> </w:t>
      </w:r>
    </w:p>
    <w:p w14:paraId="01922C78" w14:textId="77777777" w:rsidR="002C004A" w:rsidRPr="00584AA6" w:rsidRDefault="002C004A" w:rsidP="00B63927">
      <w:pPr>
        <w:pStyle w:val="Normlnywebov"/>
        <w:spacing w:before="0" w:beforeAutospacing="0" w:after="120" w:afterAutospacing="0" w:line="240" w:lineRule="exact"/>
        <w:ind w:right="-28" w:firstLine="708"/>
        <w:jc w:val="both"/>
      </w:pPr>
      <w:r w:rsidRPr="00584AA6">
        <w:t>Dodá-li prodávající zboží před určenou dobou, je kupující oprávněn zboží převzít</w:t>
      </w:r>
      <w:r w:rsidR="00833ECC" w:rsidRPr="00584AA6">
        <w:t xml:space="preserve"> </w:t>
      </w:r>
      <w:r w:rsidRPr="00584AA6">
        <w:t>nebo je může odmítnout. Není-li dohodnuto jinak, nemůže u smlouvy kupní dojít k dřívějšímu plnění.</w:t>
      </w:r>
    </w:p>
    <w:p w14:paraId="5FC09AE3" w14:textId="7145666D" w:rsidR="002C004A" w:rsidRPr="00584AA6" w:rsidRDefault="002C2E76" w:rsidP="00B63927">
      <w:pPr>
        <w:pStyle w:val="Normlnywebov"/>
        <w:spacing w:before="0" w:beforeAutospacing="0" w:after="120" w:afterAutospacing="0" w:line="240" w:lineRule="exact"/>
        <w:ind w:right="-28" w:firstLine="708"/>
        <w:jc w:val="both"/>
      </w:pPr>
      <w:r w:rsidRPr="00584AA6">
        <w:t>Zákon</w:t>
      </w:r>
      <w:r w:rsidR="00521EDC" w:rsidRPr="00584AA6">
        <w:t xml:space="preserve"> řeší</w:t>
      </w:r>
      <w:r w:rsidR="002C004A" w:rsidRPr="00584AA6">
        <w:t xml:space="preserve"> i situace, kdy je dodáno větší než kontrahované množství zboží. </w:t>
      </w:r>
    </w:p>
    <w:p w14:paraId="7B02D624" w14:textId="77777777" w:rsidR="002C004A" w:rsidRPr="00584AA6" w:rsidRDefault="002C004A" w:rsidP="009C193D">
      <w:pPr>
        <w:pStyle w:val="Normlnywebov"/>
        <w:spacing w:before="0" w:beforeAutospacing="0" w:after="120" w:afterAutospacing="0" w:line="240" w:lineRule="exact"/>
        <w:ind w:right="-28" w:firstLine="238"/>
        <w:jc w:val="both"/>
        <w:rPr>
          <w:b/>
        </w:rPr>
      </w:pPr>
      <w:r w:rsidRPr="00584AA6">
        <w:rPr>
          <w:b/>
        </w:rPr>
        <w:t>Dodá-li prodávající větší množství věcí, než bylo ujednáno, je kupní smlouva uzavřena i na přebytečné množství, ledaže je kupující bez zbytečného odkladu odmítl.</w:t>
      </w:r>
    </w:p>
    <w:p w14:paraId="36DE0E74" w14:textId="20B00C0C" w:rsidR="002C004A" w:rsidRPr="00584AA6" w:rsidRDefault="002C004A" w:rsidP="00B63927">
      <w:pPr>
        <w:pStyle w:val="Normlnywebov"/>
        <w:spacing w:before="0" w:beforeAutospacing="0" w:after="120" w:afterAutospacing="0" w:line="240" w:lineRule="exact"/>
        <w:ind w:right="-28" w:firstLine="708"/>
        <w:jc w:val="both"/>
      </w:pPr>
      <w:r w:rsidRPr="00584AA6">
        <w:t xml:space="preserve">To je </w:t>
      </w:r>
      <w:r w:rsidR="00A51913" w:rsidRPr="00584AA6">
        <w:t xml:space="preserve">po našem soudu </w:t>
      </w:r>
      <w:r w:rsidRPr="00584AA6">
        <w:t xml:space="preserve">významná </w:t>
      </w:r>
      <w:r w:rsidRPr="00584AA6">
        <w:rPr>
          <w:b/>
        </w:rPr>
        <w:t xml:space="preserve">změna oproti </w:t>
      </w:r>
      <w:r w:rsidR="00757F92" w:rsidRPr="00584AA6">
        <w:rPr>
          <w:b/>
        </w:rPr>
        <w:t xml:space="preserve">dřívější </w:t>
      </w:r>
      <w:r w:rsidRPr="00584AA6">
        <w:rPr>
          <w:b/>
        </w:rPr>
        <w:t>úpravě v obchodním zákoníku</w:t>
      </w:r>
      <w:r w:rsidRPr="00584AA6">
        <w:t>. Podle úpravy v obchodním zákoníku, přijal-li kupující větší množství zboží, muse</w:t>
      </w:r>
      <w:r w:rsidR="002C2E76" w:rsidRPr="00584AA6">
        <w:t>l za ně zaplatit cenu. Podle současné úpravy</w:t>
      </w:r>
      <w:r w:rsidRPr="00584AA6">
        <w:t xml:space="preserve"> však dojde k uzavření smlouvy i na toto větší množství zboží. To považujeme za vhodné řešení. </w:t>
      </w:r>
      <w:r w:rsidR="00C0330D" w:rsidRPr="00584AA6">
        <w:t xml:space="preserve">Lze </w:t>
      </w:r>
      <w:r w:rsidR="002D360C" w:rsidRPr="00584AA6">
        <w:t>zde – u</w:t>
      </w:r>
      <w:r w:rsidR="00C0330D" w:rsidRPr="00584AA6">
        <w:t xml:space="preserve"> takového většího </w:t>
      </w:r>
      <w:r w:rsidR="00872865" w:rsidRPr="00584AA6">
        <w:t>množství – totiž</w:t>
      </w:r>
      <w:r w:rsidR="00C0330D" w:rsidRPr="00584AA6">
        <w:t xml:space="preserve"> u</w:t>
      </w:r>
      <w:r w:rsidR="00A51913" w:rsidRPr="00584AA6">
        <w:t>platňovat i odpovědnost za vady, což podle dřívější prá</w:t>
      </w:r>
      <w:r w:rsidR="002C2E76" w:rsidRPr="00584AA6">
        <w:t>vní úpravy v obchod</w:t>
      </w:r>
      <w:r w:rsidR="005F37D9">
        <w:t>ního</w:t>
      </w:r>
      <w:r w:rsidR="002C2E76" w:rsidRPr="00584AA6">
        <w:t xml:space="preserve"> zák</w:t>
      </w:r>
      <w:r w:rsidR="005F37D9">
        <w:t>oníku</w:t>
      </w:r>
      <w:r w:rsidR="00521EDC" w:rsidRPr="00584AA6">
        <w:t xml:space="preserve"> bylo obtížné.</w:t>
      </w:r>
      <w:r w:rsidR="00C0330D" w:rsidRPr="00584AA6">
        <w:t xml:space="preserve"> </w:t>
      </w:r>
    </w:p>
    <w:p w14:paraId="6E9939A0" w14:textId="77777777" w:rsidR="00034521" w:rsidRDefault="00034521" w:rsidP="00034521">
      <w:pPr>
        <w:pStyle w:val="Normlnywebov"/>
        <w:spacing w:before="0" w:beforeAutospacing="0" w:after="120" w:afterAutospacing="0" w:line="240" w:lineRule="exact"/>
        <w:jc w:val="both"/>
        <w:rPr>
          <w:b/>
        </w:rPr>
      </w:pPr>
    </w:p>
    <w:p w14:paraId="41D37D87" w14:textId="73070008" w:rsidR="005B62A6" w:rsidRPr="00584AA6" w:rsidRDefault="002C004A" w:rsidP="00034521">
      <w:pPr>
        <w:pStyle w:val="Normlnywebov"/>
        <w:spacing w:before="0" w:beforeAutospacing="0" w:after="120" w:afterAutospacing="0" w:line="240" w:lineRule="exact"/>
        <w:jc w:val="both"/>
        <w:rPr>
          <w:b/>
        </w:rPr>
      </w:pPr>
      <w:r w:rsidRPr="00584AA6">
        <w:rPr>
          <w:b/>
        </w:rPr>
        <w:t>Předmět koupě</w:t>
      </w:r>
    </w:p>
    <w:p w14:paraId="69838419" w14:textId="63A807CC" w:rsidR="002C004A" w:rsidRPr="00584AA6" w:rsidRDefault="00FF5988" w:rsidP="00B63927">
      <w:pPr>
        <w:pStyle w:val="Normlnywebov"/>
        <w:spacing w:before="0" w:beforeAutospacing="0" w:after="60" w:afterAutospacing="0" w:line="240" w:lineRule="exact"/>
        <w:ind w:firstLine="709"/>
        <w:jc w:val="both"/>
      </w:pPr>
      <w:r w:rsidRPr="00584AA6">
        <w:t>D</w:t>
      </w:r>
      <w:r w:rsidR="00A51913" w:rsidRPr="00584AA6">
        <w:t>ůvodová zpráva konstatovala</w:t>
      </w:r>
      <w:r w:rsidR="00A166A2" w:rsidRPr="00584AA6">
        <w:t>, že </w:t>
      </w:r>
      <w:r w:rsidR="002C004A" w:rsidRPr="00584AA6">
        <w:t>předmětem mobiliární koupě je věc movitá. Dův</w:t>
      </w:r>
      <w:r w:rsidR="00E74D8B" w:rsidRPr="00584AA6">
        <w:t xml:space="preserve">odová zpráva také </w:t>
      </w:r>
      <w:r w:rsidR="00872865" w:rsidRPr="00584AA6">
        <w:t>jinde používá</w:t>
      </w:r>
      <w:r w:rsidR="002C004A" w:rsidRPr="00584AA6">
        <w:t xml:space="preserve"> termín </w:t>
      </w:r>
      <w:r w:rsidR="002C2E76" w:rsidRPr="00584AA6">
        <w:t>„věc“. V</w:t>
      </w:r>
      <w:r w:rsidR="00A166A2" w:rsidRPr="00584AA6">
        <w:t> </w:t>
      </w:r>
      <w:r w:rsidR="002C004A" w:rsidRPr="00584AA6">
        <w:t xml:space="preserve">názvu pododdílu a v jeho uvozovacím ustanovení bylo </w:t>
      </w:r>
      <w:r w:rsidR="002C2E76" w:rsidRPr="00584AA6">
        <w:t>zřejmě</w:t>
      </w:r>
      <w:r w:rsidR="00A166A2" w:rsidRPr="00584AA6">
        <w:t xml:space="preserve"> </w:t>
      </w:r>
      <w:r w:rsidR="002C004A" w:rsidRPr="00584AA6">
        <w:t>ze stylistických důvodů zvoleno označení „předmět koupě“ namísto „věc jako předmět koupě“. V</w:t>
      </w:r>
      <w:r w:rsidR="00757F92" w:rsidRPr="00584AA6">
        <w:t xml:space="preserve">ěcně návrh ustanovení vychází z dřívějšího obsahu </w:t>
      </w:r>
      <w:r w:rsidR="002C004A" w:rsidRPr="00584AA6">
        <w:t>obchodního zákoníku.</w:t>
      </w:r>
    </w:p>
    <w:p w14:paraId="756FAE09" w14:textId="77777777" w:rsidR="002C004A" w:rsidRPr="00584AA6" w:rsidRDefault="002C004A" w:rsidP="00B63927">
      <w:pPr>
        <w:pStyle w:val="Normlnywebov"/>
        <w:spacing w:before="0" w:beforeAutospacing="0" w:after="60" w:afterAutospacing="0" w:line="240" w:lineRule="exact"/>
        <w:ind w:firstLine="709"/>
        <w:jc w:val="both"/>
        <w:rPr>
          <w:b/>
        </w:rPr>
      </w:pPr>
      <w:r w:rsidRPr="00584AA6">
        <w:rPr>
          <w:b/>
        </w:rPr>
        <w:t>Prodávající odevzdá kupujícímu předmět koupě v ujednaném množství, jakosti a provedení. Nejsou-li jakost a provedení ujednány, plní prodávající v jakosti a provedení vhodných pro účel patrný ze smlouvy; jinak pro účel obvyklý.</w:t>
      </w:r>
    </w:p>
    <w:p w14:paraId="5874923E" w14:textId="77777777" w:rsidR="002C004A" w:rsidRPr="00584AA6" w:rsidRDefault="002C004A" w:rsidP="00B63927">
      <w:pPr>
        <w:pStyle w:val="Normlnywebov"/>
        <w:spacing w:before="0" w:beforeAutospacing="0" w:after="60" w:afterAutospacing="0" w:line="240" w:lineRule="exact"/>
        <w:ind w:firstLine="709"/>
        <w:jc w:val="both"/>
      </w:pPr>
      <w:r w:rsidRPr="00584AA6">
        <w:rPr>
          <w:b/>
          <w:bCs/>
        </w:rPr>
        <w:t>Neurčuje-li smlouva, jak má být zboží zabaleno</w:t>
      </w:r>
      <w:r w:rsidRPr="00584AA6">
        <w:t xml:space="preserve"> nebo opatřeno pro přepravu, </w:t>
      </w:r>
      <w:r w:rsidRPr="00584AA6">
        <w:rPr>
          <w:b/>
          <w:bCs/>
        </w:rPr>
        <w:t>je prodávající povinen zboží zabalit nebo opatřit pro přepravu způsobem, který je obvyklý</w:t>
      </w:r>
      <w:r w:rsidRPr="00584AA6">
        <w:t xml:space="preserve"> pro takové zboží v obchodním styku, nebo nelze-li tento způsob určit, způsobem potřebným k uchování a ochraně zboží.</w:t>
      </w:r>
      <w:r w:rsidR="00027C88" w:rsidRPr="00584AA6">
        <w:t xml:space="preserve"> </w:t>
      </w:r>
      <w:r w:rsidR="00432E1F" w:rsidRPr="00584AA6">
        <w:t>V</w:t>
      </w:r>
      <w:r w:rsidR="00027C88" w:rsidRPr="00584AA6">
        <w:t xml:space="preserve"> </w:t>
      </w:r>
      <w:r w:rsidR="00432E1F" w:rsidRPr="00584AA6">
        <w:t>konkrétním</w:t>
      </w:r>
      <w:r w:rsidR="004F235D" w:rsidRPr="00584AA6">
        <w:t xml:space="preserve"> případu je možné se dohodnout,</w:t>
      </w:r>
      <w:r w:rsidR="007E1534" w:rsidRPr="00584AA6">
        <w:t xml:space="preserve"> </w:t>
      </w:r>
      <w:r w:rsidR="004F235D" w:rsidRPr="00584AA6">
        <w:t>z</w:t>
      </w:r>
      <w:r w:rsidR="00432E1F" w:rsidRPr="00584AA6">
        <w:t>da obal je součástí pře</w:t>
      </w:r>
      <w:r w:rsidR="00833ECC" w:rsidRPr="00584AA6">
        <w:t>d</w:t>
      </w:r>
      <w:r w:rsidR="00432E1F" w:rsidRPr="00584AA6">
        <w:t>mětu plnění či zda se jedná o obal vratný a v posléze uvedeném případu</w:t>
      </w:r>
      <w:r w:rsidR="004F235D" w:rsidRPr="00584AA6">
        <w:t xml:space="preserve"> dohodnout i otázky vracení obalů a úhrady jejich opotřebení.</w:t>
      </w:r>
    </w:p>
    <w:p w14:paraId="0B1B41D9" w14:textId="77777777" w:rsidR="002C004A" w:rsidRPr="00584AA6" w:rsidRDefault="002C004A" w:rsidP="00B63927">
      <w:pPr>
        <w:pStyle w:val="Normlnywebov"/>
        <w:spacing w:before="0" w:beforeAutospacing="0" w:after="60" w:afterAutospacing="0" w:line="240" w:lineRule="exact"/>
        <w:ind w:firstLine="709"/>
        <w:jc w:val="both"/>
        <w:rPr>
          <w:b/>
          <w:bCs/>
        </w:rPr>
      </w:pPr>
      <w:r w:rsidRPr="00584AA6">
        <w:t xml:space="preserve">Má-li být zboží dodáno podle vzorku nebo předlohy, je prodávající povinen dodat zboží s vlastnostmi vzorku nebo předlohy, jež předložil kupujícímu. </w:t>
      </w:r>
      <w:r w:rsidRPr="00584AA6">
        <w:rPr>
          <w:b/>
          <w:bCs/>
        </w:rPr>
        <w:t>Je-li rozpor mezi určením jakosti nebo provedením zboží podle tohoto vzorku nebo předlohy a určením zboží popsaným ve smlouvě, je rozhodující určení popsané ve smlouvě.</w:t>
      </w:r>
      <w:r w:rsidRPr="00584AA6">
        <w:t xml:space="preserve"> Není-li v těchto určeních rozpor, má mít zboží vlastnosti podle obou těchto určení. Důležité je bezpečné uložení vzorku po celou dobu, která přichází v úvahu k uplatnění odpovědnosti za va</w:t>
      </w:r>
      <w:r w:rsidR="00141798" w:rsidRPr="00584AA6">
        <w:t>dy, na bezpečném místě (např.</w:t>
      </w:r>
      <w:r w:rsidRPr="00584AA6">
        <w:t xml:space="preserve"> u té zkušebny,</w:t>
      </w:r>
      <w:r w:rsidR="001476A6" w:rsidRPr="00584AA6">
        <w:t xml:space="preserve"> která vystavila atest osvědčující zvláštní vlastnosti zboží</w:t>
      </w:r>
      <w:r w:rsidRPr="00584AA6">
        <w:t>).</w:t>
      </w:r>
    </w:p>
    <w:p w14:paraId="2FB9D5D5" w14:textId="77777777" w:rsidR="002C004A" w:rsidRPr="00584AA6" w:rsidRDefault="002C004A" w:rsidP="00B63927">
      <w:pPr>
        <w:pStyle w:val="Normlnywebov"/>
        <w:spacing w:before="0" w:beforeAutospacing="0" w:after="60" w:afterAutospacing="0" w:line="240" w:lineRule="exact"/>
        <w:ind w:firstLine="709"/>
        <w:jc w:val="both"/>
      </w:pPr>
      <w:r w:rsidRPr="00584AA6">
        <w:t xml:space="preserve">Vyplývá-li ze smlouvy, že množství zboží je určeno ve smlouvě pouze přibližně, je prodávající oprávněn určit přesné množství zboží, které má být dodáno, ledaže smlouva přiznává toto právo kupujícímu. Pokud ze smlouvy nevyplývá něco jiného, nesmí odchylka přesáhnout 5 % množství stanoveného ve smlouvě. </w:t>
      </w:r>
    </w:p>
    <w:p w14:paraId="074D2878" w14:textId="77777777" w:rsidR="002C004A" w:rsidRPr="00584AA6" w:rsidRDefault="002C004A" w:rsidP="00B63927">
      <w:pPr>
        <w:pStyle w:val="Normlnywebov"/>
        <w:spacing w:before="0" w:beforeAutospacing="0" w:after="60" w:afterAutospacing="0" w:line="240" w:lineRule="exact"/>
        <w:ind w:firstLine="709"/>
        <w:jc w:val="both"/>
      </w:pPr>
      <w:r w:rsidRPr="00584AA6">
        <w:t xml:space="preserve">Pokud prodávající dodrží toleranci 5 % (nebo jinou dohodnutou toleranci), jde o plnění řádné. Vzhledem ke smluvní volnosti jsou v těchto otázkách možná různá smluvní řešení. </w:t>
      </w:r>
      <w:r w:rsidR="003500E6" w:rsidRPr="00584AA6">
        <w:t>Po našem soudu, nebude-li jiné dohody,</w:t>
      </w:r>
      <w:r w:rsidR="00A51913" w:rsidRPr="00584AA6">
        <w:t xml:space="preserve"> </w:t>
      </w:r>
      <w:r w:rsidR="00A51913" w:rsidRPr="00584AA6">
        <w:rPr>
          <w:b/>
          <w:bCs/>
        </w:rPr>
        <w:t>k</w:t>
      </w:r>
      <w:r w:rsidR="003500E6" w:rsidRPr="00584AA6">
        <w:rPr>
          <w:b/>
          <w:bCs/>
        </w:rPr>
        <w:t>upní cena se přitom určí</w:t>
      </w:r>
      <w:r w:rsidRPr="00584AA6">
        <w:rPr>
          <w:b/>
          <w:bCs/>
        </w:rPr>
        <w:t xml:space="preserve"> skutečně dodaným množstvím zboží.</w:t>
      </w:r>
      <w:r w:rsidRPr="00584AA6">
        <w:t xml:space="preserve"> </w:t>
      </w:r>
    </w:p>
    <w:p w14:paraId="36164023" w14:textId="77777777" w:rsidR="002C004A" w:rsidRPr="00584AA6" w:rsidRDefault="002C004A" w:rsidP="00B63927">
      <w:pPr>
        <w:pStyle w:val="Normlnywebov"/>
        <w:spacing w:before="0" w:beforeAutospacing="0" w:after="60" w:afterAutospacing="0" w:line="240" w:lineRule="exact"/>
        <w:ind w:firstLine="709"/>
        <w:jc w:val="both"/>
      </w:pPr>
      <w:r w:rsidRPr="00584AA6">
        <w:t>Jde-li o překročení stanovené tolerance nebo o překročení množství tam, kde tolerance nepřichází v úvahu, jde o větší množství zboží.</w:t>
      </w:r>
    </w:p>
    <w:p w14:paraId="43F7164B" w14:textId="77777777" w:rsidR="00B63927" w:rsidRDefault="00B63927" w:rsidP="00300D5D">
      <w:pPr>
        <w:pStyle w:val="Normlnywebov"/>
        <w:spacing w:before="0" w:beforeAutospacing="0" w:after="120" w:afterAutospacing="0" w:line="240" w:lineRule="exact"/>
        <w:jc w:val="both"/>
        <w:rPr>
          <w:b/>
        </w:rPr>
      </w:pPr>
    </w:p>
    <w:p w14:paraId="0A8A477D" w14:textId="0E35E0A0" w:rsidR="005B62A6" w:rsidRPr="00584AA6" w:rsidRDefault="002C004A" w:rsidP="00300D5D">
      <w:pPr>
        <w:pStyle w:val="Normlnywebov"/>
        <w:spacing w:before="0" w:beforeAutospacing="0" w:after="120" w:afterAutospacing="0" w:line="240" w:lineRule="exact"/>
        <w:jc w:val="both"/>
        <w:rPr>
          <w:b/>
        </w:rPr>
      </w:pPr>
      <w:r w:rsidRPr="00584AA6">
        <w:rPr>
          <w:b/>
        </w:rPr>
        <w:lastRenderedPageBreak/>
        <w:t>Práva z vadného plnění</w:t>
      </w:r>
    </w:p>
    <w:p w14:paraId="78EFC858" w14:textId="1627042D" w:rsidR="002C004A" w:rsidRPr="00584AA6" w:rsidRDefault="00300D5D" w:rsidP="00B63927">
      <w:pPr>
        <w:pStyle w:val="Normlnywebov"/>
        <w:spacing w:before="0" w:beforeAutospacing="0" w:after="120" w:afterAutospacing="0" w:line="240" w:lineRule="exact"/>
        <w:ind w:right="-28" w:firstLine="708"/>
        <w:jc w:val="both"/>
      </w:pPr>
      <w:r w:rsidRPr="00584AA6">
        <w:t>Nepoužívá</w:t>
      </w:r>
      <w:r w:rsidR="002C004A" w:rsidRPr="00584AA6">
        <w:t xml:space="preserve"> </w:t>
      </w:r>
      <w:r w:rsidR="00A166A2" w:rsidRPr="00584AA6">
        <w:t>se hledisko vad opravitelných (odstranitelných) a </w:t>
      </w:r>
      <w:r w:rsidR="002C004A" w:rsidRPr="00584AA6">
        <w:t xml:space="preserve">neopravitelných </w:t>
      </w:r>
      <w:r w:rsidR="00A166A2" w:rsidRPr="00584AA6">
        <w:t xml:space="preserve">(neodstranitelných) </w:t>
      </w:r>
      <w:r w:rsidR="002C004A" w:rsidRPr="00584AA6">
        <w:t>jako základní kritérium pro určení práv kupujícího z vad věci a nahrazuje se hlediskem intenzity, jakou vadnost plnění porušuje smlouvu. Představuje-li vadné plnění podstatné porušení smlouvy, rozšiřují se práva kupujícího. Zejména se však opouští dosavadní koncepce prekluze práv z vad. Opožděné ohlášení vad (notifikace, reklamace) nevede k zániku práva kupujícího; soud k němu ex officio nebude přihlížet a práva z vad kupujícímu v takovém případě nepřizná pouze, vznese-li v tom směru prodávající námitku.</w:t>
      </w:r>
      <w:r w:rsidR="003E404F" w:rsidRPr="00584AA6">
        <w:t xml:space="preserve"> Tuto změnu lze podle našeho hodnocení vítat.</w:t>
      </w:r>
    </w:p>
    <w:p w14:paraId="21E5DBC5" w14:textId="77777777" w:rsidR="00171A5B" w:rsidRPr="00584AA6" w:rsidRDefault="002C004A" w:rsidP="00B63927">
      <w:pPr>
        <w:pStyle w:val="Normlnywebov"/>
        <w:spacing w:before="0" w:beforeAutospacing="0" w:after="120" w:afterAutospacing="0" w:line="240" w:lineRule="exact"/>
        <w:ind w:right="-28" w:firstLine="708"/>
        <w:jc w:val="both"/>
        <w:rPr>
          <w:b/>
        </w:rPr>
      </w:pPr>
      <w:r w:rsidRPr="00584AA6">
        <w:rPr>
          <w:b/>
        </w:rPr>
        <w:t>Věc je vadná, nemá-li vlastnosti stanovené v § 2095 a 2096. Za vadu se považuje i plnění jiné věci. Za vadu se považují i vady v doklade</w:t>
      </w:r>
      <w:r w:rsidR="00171A5B" w:rsidRPr="00584AA6">
        <w:rPr>
          <w:b/>
        </w:rPr>
        <w:t>ch nutných pro užívání věci.</w:t>
      </w:r>
    </w:p>
    <w:p w14:paraId="0A2CDB87" w14:textId="77777777" w:rsidR="002C004A" w:rsidRPr="00726682" w:rsidRDefault="002C004A" w:rsidP="00726682">
      <w:pPr>
        <w:pStyle w:val="Normlnywebov"/>
        <w:spacing w:before="0" w:beforeAutospacing="0" w:after="120" w:afterAutospacing="0" w:line="240" w:lineRule="exact"/>
        <w:ind w:right="-28" w:firstLine="238"/>
        <w:jc w:val="both"/>
        <w:rPr>
          <w:b/>
        </w:rPr>
      </w:pPr>
      <w:r w:rsidRPr="00584AA6">
        <w:rPr>
          <w:b/>
        </w:rPr>
        <w:t xml:space="preserve">Za vady zboží se tedy </w:t>
      </w:r>
      <w:r w:rsidR="00757F92" w:rsidRPr="00584AA6">
        <w:rPr>
          <w:b/>
        </w:rPr>
        <w:t xml:space="preserve">považuje i dodání jiného zboží, </w:t>
      </w:r>
      <w:r w:rsidRPr="00584AA6">
        <w:rPr>
          <w:b/>
        </w:rPr>
        <w:t>i když toto jiné plnění můž</w:t>
      </w:r>
      <w:r w:rsidR="00757F92" w:rsidRPr="00584AA6">
        <w:rPr>
          <w:b/>
        </w:rPr>
        <w:t xml:space="preserve">e být </w:t>
      </w:r>
      <w:r w:rsidR="00757F92" w:rsidRPr="00726682">
        <w:rPr>
          <w:b/>
        </w:rPr>
        <w:t xml:space="preserve">použito k účelu smlouvy (jde o tzv. </w:t>
      </w:r>
      <w:r w:rsidR="00942F1C" w:rsidRPr="00726682">
        <w:rPr>
          <w:b/>
        </w:rPr>
        <w:t xml:space="preserve">plnění </w:t>
      </w:r>
      <w:proofErr w:type="spellStart"/>
      <w:r w:rsidR="00942F1C" w:rsidRPr="00726682">
        <w:rPr>
          <w:b/>
        </w:rPr>
        <w:t>aliud</w:t>
      </w:r>
      <w:proofErr w:type="spellEnd"/>
      <w:r w:rsidR="00942F1C" w:rsidRPr="00726682">
        <w:rPr>
          <w:b/>
        </w:rPr>
        <w:t>)</w:t>
      </w:r>
      <w:r w:rsidRPr="00726682">
        <w:rPr>
          <w:b/>
        </w:rPr>
        <w:t xml:space="preserve">. </w:t>
      </w:r>
    </w:p>
    <w:p w14:paraId="75EE7E0A" w14:textId="74A3D618" w:rsidR="002C004A" w:rsidRPr="00584AA6" w:rsidRDefault="002C004A" w:rsidP="00B63927">
      <w:pPr>
        <w:pStyle w:val="Normlnywebov"/>
        <w:spacing w:before="0" w:beforeAutospacing="0" w:after="120" w:afterAutospacing="0" w:line="240" w:lineRule="exact"/>
        <w:ind w:right="-28" w:firstLine="708"/>
        <w:jc w:val="both"/>
        <w:rPr>
          <w:b/>
        </w:rPr>
      </w:pPr>
      <w:r w:rsidRPr="00584AA6">
        <w:t xml:space="preserve">Jestliže z přepravního dokladu, dokladu o předání zboží nebo z prohlášení prodávajícího vyplývá, že dodává zboží v menším množství nebo jen část zboží, nevztahují se na chybějící zboží ustanovení o vadách zboží. </w:t>
      </w:r>
    </w:p>
    <w:p w14:paraId="59664815" w14:textId="5BA30EE4" w:rsidR="002C004A" w:rsidRPr="00584AA6" w:rsidRDefault="002C004A" w:rsidP="00B63927">
      <w:pPr>
        <w:pStyle w:val="Normlnywebov"/>
        <w:spacing w:before="0" w:beforeAutospacing="0" w:after="120" w:afterAutospacing="0" w:line="240" w:lineRule="exact"/>
        <w:ind w:right="-28" w:firstLine="708"/>
        <w:jc w:val="both"/>
      </w:pPr>
      <w:r w:rsidRPr="00584AA6">
        <w:t xml:space="preserve">Prodávající odpovídá za vadu, kterou má zboží v okamžiku, kdy přechází nebezpečí škody na zboží na kupujícího, i když se vada projeví až po této době. Povinnosti prodávajícího vyplývající ze záruky za jakost zboží tím nejsou dotčeny. Prodávající odpovídá rovněž za jakoukoli vadu, jež vznikne po této době, jestliže je způsobena porušením jeho povinností. Zde je vhodné si uvědomit, že širší rozsah odpovědnosti bude mít prodávající při </w:t>
      </w:r>
      <w:r w:rsidR="002D360C" w:rsidRPr="00584AA6">
        <w:t>poskytnutí – sjednání</w:t>
      </w:r>
      <w:r w:rsidRPr="00584AA6">
        <w:t xml:space="preserve"> záruky (viz dále text o záruce) než jen při realizac</w:t>
      </w:r>
      <w:r w:rsidR="008C14E2" w:rsidRPr="00584AA6">
        <w:t>i zákonného textu podle občanské</w:t>
      </w:r>
      <w:r w:rsidRPr="00584AA6">
        <w:t xml:space="preserve">ho zákoníku. </w:t>
      </w:r>
    </w:p>
    <w:p w14:paraId="43E8309C" w14:textId="77777777" w:rsidR="002C004A" w:rsidRPr="00584AA6" w:rsidRDefault="002C004A" w:rsidP="00B63927">
      <w:pPr>
        <w:pStyle w:val="Normlnywebov"/>
        <w:spacing w:before="0" w:beforeAutospacing="0" w:after="120" w:afterAutospacing="0" w:line="240" w:lineRule="exact"/>
        <w:ind w:right="-28" w:firstLine="708"/>
        <w:jc w:val="both"/>
      </w:pPr>
      <w:r w:rsidRPr="00584AA6">
        <w:t xml:space="preserve">Při předčasném plnění může prodávající odstranit vady do doby určené pro odevzdání věci. Výkonem svého práva nesmí </w:t>
      </w:r>
      <w:r w:rsidR="00947F72" w:rsidRPr="00584AA6">
        <w:t xml:space="preserve">však </w:t>
      </w:r>
      <w:r w:rsidRPr="00584AA6">
        <w:t>kupujícímu způsobit nepřiměřené obtíže nebo výdaje. Právo kupujícího na náhradu škody tím není dotčeno.</w:t>
      </w:r>
      <w:r w:rsidR="00757F92" w:rsidRPr="00584AA6">
        <w:t xml:space="preserve"> </w:t>
      </w:r>
      <w:r w:rsidRPr="00584AA6">
        <w:t>To platí obdobně i p</w:t>
      </w:r>
      <w:r w:rsidR="00171A5B" w:rsidRPr="00584AA6">
        <w:t>ro vady dokladů.</w:t>
      </w:r>
    </w:p>
    <w:p w14:paraId="3D9DA87D" w14:textId="77777777" w:rsidR="00171A5B" w:rsidRPr="00584AA6" w:rsidRDefault="00171A5B" w:rsidP="009C193D">
      <w:pPr>
        <w:pStyle w:val="Normlnywebov"/>
        <w:spacing w:before="0" w:beforeAutospacing="0" w:after="120" w:afterAutospacing="0" w:line="240" w:lineRule="exact"/>
        <w:ind w:right="-28" w:firstLine="238"/>
        <w:jc w:val="both"/>
      </w:pPr>
      <w:r w:rsidRPr="00584AA6">
        <w:t>Z judikatury:</w:t>
      </w:r>
    </w:p>
    <w:p w14:paraId="645598C0" w14:textId="77777777" w:rsidR="00171A5B" w:rsidRPr="00584AA6" w:rsidRDefault="00171A5B" w:rsidP="00B63927">
      <w:pPr>
        <w:pStyle w:val="Normlnywebov"/>
        <w:spacing w:before="0" w:beforeAutospacing="0" w:after="120" w:afterAutospacing="0" w:line="240" w:lineRule="exact"/>
        <w:ind w:right="-28" w:firstLine="708"/>
        <w:jc w:val="both"/>
      </w:pPr>
      <w:r w:rsidRPr="00584AA6">
        <w:t xml:space="preserve">Rozsudek Nejvyššího soudu ze dne 12.10.2015 </w:t>
      </w:r>
      <w:proofErr w:type="spellStart"/>
      <w:r w:rsidRPr="00584AA6">
        <w:t>sp.</w:t>
      </w:r>
      <w:r w:rsidR="00B57A2B" w:rsidRPr="00584AA6">
        <w:t>z</w:t>
      </w:r>
      <w:r w:rsidRPr="00584AA6">
        <w:t>n</w:t>
      </w:r>
      <w:proofErr w:type="spellEnd"/>
      <w:r w:rsidRPr="00584AA6">
        <w:t xml:space="preserve">. 32 </w:t>
      </w:r>
      <w:proofErr w:type="spellStart"/>
      <w:r w:rsidRPr="00584AA6">
        <w:t>Cdo</w:t>
      </w:r>
      <w:proofErr w:type="spellEnd"/>
      <w:r w:rsidRPr="00584AA6">
        <w:t xml:space="preserve"> 694/2015: Vadou zboží (……) je též nepředání dokladů stanovených kupní smlouvou</w:t>
      </w:r>
      <w:r w:rsidR="00B57A2B" w:rsidRPr="00584AA6">
        <w:t>.</w:t>
      </w:r>
    </w:p>
    <w:p w14:paraId="49A1DADE" w14:textId="59C5F8D6" w:rsidR="002C004A" w:rsidRPr="00584AA6" w:rsidRDefault="002C004A" w:rsidP="00B63927">
      <w:pPr>
        <w:pStyle w:val="Normlnywebov"/>
        <w:spacing w:before="0" w:beforeAutospacing="0" w:after="120" w:afterAutospacing="0" w:line="240" w:lineRule="exact"/>
        <w:ind w:right="-28" w:firstLine="708"/>
        <w:jc w:val="both"/>
      </w:pPr>
      <w:r w:rsidRPr="00584AA6">
        <w:t>Práva kupujícího z vadného plnění nejsou dotčena, způsobilo-li vadu použití věci, kterou kupující předal prodávajícímu. To neplatí, prokáže-li prodávající, že na nevhodnost předané věci kupujícího včas upozornil a kupující na jejím použití trval, nebo prokáže-li, že nevhodnost předané věci ani</w:t>
      </w:r>
      <w:r w:rsidR="00661843" w:rsidRPr="00584AA6">
        <w:t xml:space="preserve"> při vynaložení dostatečné péče </w:t>
      </w:r>
      <w:r w:rsidRPr="00584AA6">
        <w:t>nemohl zjistit. Způsobil-li vadu věci postup prodávajícího podle návrhů, vzorků nebo podkladů, které mu kupující opatřil, použije se tato úprava obdobně.</w:t>
      </w:r>
    </w:p>
    <w:p w14:paraId="61565A3A" w14:textId="77777777" w:rsidR="002C004A" w:rsidRPr="00584AA6" w:rsidRDefault="002C004A" w:rsidP="00B63927">
      <w:pPr>
        <w:pStyle w:val="Normlnywebov"/>
        <w:spacing w:before="0" w:beforeAutospacing="0" w:after="120" w:afterAutospacing="0" w:line="240" w:lineRule="exact"/>
        <w:ind w:right="-28" w:firstLine="708"/>
        <w:jc w:val="both"/>
      </w:pPr>
      <w:r w:rsidRPr="00584AA6">
        <w:t>Kupující věc podle možnosti prohlédne co nejdříve po přechodu nebezpečí škody na věci a přesvědčí se o jejích vlastnostech a množství.</w:t>
      </w:r>
    </w:p>
    <w:p w14:paraId="48D04C45" w14:textId="77777777" w:rsidR="002C004A" w:rsidRPr="00584AA6" w:rsidRDefault="002C004A" w:rsidP="00B63927">
      <w:pPr>
        <w:pStyle w:val="Normlnywebov"/>
        <w:spacing w:before="0" w:beforeAutospacing="0" w:after="120" w:afterAutospacing="0" w:line="240" w:lineRule="exact"/>
        <w:ind w:right="-28" w:firstLine="708"/>
        <w:jc w:val="both"/>
      </w:pPr>
      <w:r w:rsidRPr="00584AA6">
        <w:t>Kupující pak nemá práva z vadného plnění, jedná-li se o vadu, kterou musel s vynaložením obvyklé pozornosti poznat již při uzavření smlouvy. To neplatí, ujistil-li ho prodávající výslovně, že věc je bez vad, anebo zastřel-li vadu lstivě.</w:t>
      </w:r>
    </w:p>
    <w:p w14:paraId="7A0ACDCD" w14:textId="77777777" w:rsidR="0044177D" w:rsidRPr="00584AA6" w:rsidRDefault="002C004A" w:rsidP="00B63927">
      <w:pPr>
        <w:pStyle w:val="Normlnywebov"/>
        <w:spacing w:before="0" w:beforeAutospacing="0" w:after="120" w:afterAutospacing="0" w:line="240" w:lineRule="exact"/>
        <w:ind w:right="-28" w:firstLine="708"/>
        <w:jc w:val="both"/>
      </w:pPr>
      <w:r w:rsidRPr="00584AA6">
        <w:t>Jestliže smlouva stanoví odeslání zboží prodávajícím, může být prohlídka odložena až do doby, kdy zboží je dopraveno do místa určení. Pokud je zboží směrováno během přepravy do jiného místa určení (např</w:t>
      </w:r>
      <w:r w:rsidR="00757F92" w:rsidRPr="00584AA6">
        <w:t xml:space="preserve">. do jiné provozovny </w:t>
      </w:r>
      <w:r w:rsidRPr="00584AA6">
        <w:t xml:space="preserve">kupujícího, nebo při tzv. traťových dodávkách, kdy je uzavírána další smlouva kupujícím - v roli nového prodávajícího - s dalším subjektem - novým kupujícím) nebo kupujícím znovu odesláno (např. subdodávka zboží pro stavbu), aniž by měl kupující možnost přiměřenou povaze zboží si je prohlédnout, a v době uzavření smlouvy prodávající věděl nebo musel vědět o možnosti takové změny místa určení nebo takového opětného odeslání, prohlídka může být odložena až do doby, kdy zboží je dopraveno do nového místa určení. </w:t>
      </w:r>
    </w:p>
    <w:p w14:paraId="0B863068" w14:textId="77777777" w:rsidR="002C004A" w:rsidRPr="00584AA6" w:rsidRDefault="002C004A" w:rsidP="00B63927">
      <w:pPr>
        <w:pStyle w:val="Normlnywebov"/>
        <w:spacing w:before="0" w:beforeAutospacing="0" w:after="120" w:afterAutospacing="0" w:line="240" w:lineRule="exact"/>
        <w:ind w:right="-28" w:firstLine="708"/>
        <w:jc w:val="both"/>
      </w:pPr>
      <w:r w:rsidRPr="00584AA6">
        <w:rPr>
          <w:b/>
        </w:rPr>
        <w:t xml:space="preserve">Při </w:t>
      </w:r>
      <w:r w:rsidRPr="00584AA6">
        <w:t xml:space="preserve">dodávce vadného zboží a </w:t>
      </w:r>
      <w:r w:rsidRPr="00584AA6">
        <w:rPr>
          <w:b/>
          <w:bCs/>
        </w:rPr>
        <w:t>porušení smlouvy podstatným způsobem může kupující zvolit</w:t>
      </w:r>
      <w:r w:rsidRPr="00584AA6">
        <w:t xml:space="preserve">, zda využije svého práva </w:t>
      </w:r>
    </w:p>
    <w:p w14:paraId="35FBADDE" w14:textId="03336766" w:rsidR="002C004A" w:rsidRPr="00584AA6" w:rsidRDefault="002C004A" w:rsidP="002D360C">
      <w:pPr>
        <w:numPr>
          <w:ilvl w:val="0"/>
          <w:numId w:val="4"/>
        </w:numPr>
        <w:spacing w:after="120" w:line="240" w:lineRule="exact"/>
        <w:ind w:left="709" w:right="-28" w:hanging="471"/>
        <w:jc w:val="both"/>
        <w:rPr>
          <w:rFonts w:ascii="Times New Roman" w:hAnsi="Times New Roman" w:cs="Times New Roman"/>
          <w:sz w:val="24"/>
          <w:szCs w:val="24"/>
        </w:rPr>
      </w:pPr>
      <w:r w:rsidRPr="00584AA6">
        <w:rPr>
          <w:rFonts w:ascii="Times New Roman" w:hAnsi="Times New Roman" w:cs="Times New Roman"/>
          <w:b/>
          <w:bCs/>
          <w:sz w:val="24"/>
          <w:szCs w:val="24"/>
        </w:rPr>
        <w:lastRenderedPageBreak/>
        <w:t>požadovat odstranění vad dodáním náhradního zboží</w:t>
      </w:r>
      <w:r w:rsidRPr="00584AA6">
        <w:rPr>
          <w:rFonts w:ascii="Times New Roman" w:hAnsi="Times New Roman" w:cs="Times New Roman"/>
          <w:sz w:val="24"/>
          <w:szCs w:val="24"/>
        </w:rPr>
        <w:t xml:space="preserve"> za zboží vadné, dodání chybějícího zboží a odstranění právních vad</w:t>
      </w:r>
      <w:r w:rsidR="00AC1493">
        <w:rPr>
          <w:rFonts w:ascii="Times New Roman" w:hAnsi="Times New Roman" w:cs="Times New Roman"/>
          <w:sz w:val="24"/>
          <w:szCs w:val="24"/>
        </w:rPr>
        <w:t>;</w:t>
      </w:r>
    </w:p>
    <w:p w14:paraId="1349FE4F" w14:textId="6B4B7BE1" w:rsidR="002C004A" w:rsidRPr="00584AA6" w:rsidRDefault="002C004A" w:rsidP="009C193D">
      <w:pPr>
        <w:numPr>
          <w:ilvl w:val="0"/>
          <w:numId w:val="4"/>
        </w:numPr>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b/>
          <w:bCs/>
          <w:sz w:val="24"/>
          <w:szCs w:val="24"/>
        </w:rPr>
        <w:t>požadovat odstranění vad opravou zboží</w:t>
      </w:r>
      <w:r w:rsidRPr="00584AA6">
        <w:rPr>
          <w:rFonts w:ascii="Times New Roman" w:hAnsi="Times New Roman" w:cs="Times New Roman"/>
          <w:sz w:val="24"/>
          <w:szCs w:val="24"/>
        </w:rPr>
        <w:t>, jestliže vady jsou opravitelné</w:t>
      </w:r>
      <w:r w:rsidR="00AC1493">
        <w:rPr>
          <w:rFonts w:ascii="Times New Roman" w:hAnsi="Times New Roman" w:cs="Times New Roman"/>
          <w:sz w:val="24"/>
          <w:szCs w:val="24"/>
        </w:rPr>
        <w:t>;</w:t>
      </w:r>
      <w:r w:rsidRPr="00584AA6">
        <w:rPr>
          <w:rFonts w:ascii="Times New Roman" w:hAnsi="Times New Roman" w:cs="Times New Roman"/>
          <w:sz w:val="24"/>
          <w:szCs w:val="24"/>
        </w:rPr>
        <w:t xml:space="preserve"> </w:t>
      </w:r>
    </w:p>
    <w:p w14:paraId="18ADDC51" w14:textId="77777777" w:rsidR="002C004A" w:rsidRPr="00584AA6" w:rsidRDefault="002C004A" w:rsidP="009C193D">
      <w:pPr>
        <w:numPr>
          <w:ilvl w:val="0"/>
          <w:numId w:val="4"/>
        </w:numPr>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b/>
          <w:bCs/>
          <w:sz w:val="24"/>
          <w:szCs w:val="24"/>
        </w:rPr>
        <w:t>požadovat přiměřenou slevu z kupní ceny</w:t>
      </w:r>
      <w:r w:rsidRPr="00584AA6">
        <w:rPr>
          <w:rFonts w:ascii="Times New Roman" w:hAnsi="Times New Roman" w:cs="Times New Roman"/>
          <w:sz w:val="24"/>
          <w:szCs w:val="24"/>
        </w:rPr>
        <w:t xml:space="preserve"> nebo </w:t>
      </w:r>
    </w:p>
    <w:p w14:paraId="60E9CB11" w14:textId="77777777" w:rsidR="002C004A" w:rsidRPr="00584AA6" w:rsidRDefault="002C004A" w:rsidP="009C193D">
      <w:pPr>
        <w:numPr>
          <w:ilvl w:val="0"/>
          <w:numId w:val="4"/>
        </w:numPr>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b/>
          <w:bCs/>
          <w:sz w:val="24"/>
          <w:szCs w:val="24"/>
        </w:rPr>
        <w:t>odstoupit od smlouvy</w:t>
      </w:r>
      <w:r w:rsidRPr="00584AA6">
        <w:rPr>
          <w:rFonts w:ascii="Times New Roman" w:hAnsi="Times New Roman" w:cs="Times New Roman"/>
          <w:sz w:val="24"/>
          <w:szCs w:val="24"/>
        </w:rPr>
        <w:t xml:space="preserve">. </w:t>
      </w:r>
    </w:p>
    <w:p w14:paraId="04203B7F" w14:textId="77777777" w:rsidR="002C004A" w:rsidRPr="00584AA6" w:rsidRDefault="002C004A" w:rsidP="00B63927">
      <w:pPr>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Kupující sdělí prodávajícímu, jaké právo si zvolil, při oznámení vady, nebo bez zbytečného odkladu po oznámení vady. Provedenou volbu nemůže kupující změnit bez souhlasu prodávajícího; to neplatí, žádal-li kupující opravu vady, která se ukáže jako neopravitelná. Neodstraní-li prodávající vady v přiměřené lhůtě či oznámí-li kupujícímu, že vady neodstraní, může kupující požadovat místo odstranění vady přiměřenou slevu z kupní ceny, nebo může od smlouvy odstoupit.</w:t>
      </w:r>
    </w:p>
    <w:p w14:paraId="63973553" w14:textId="77777777" w:rsidR="002C004A" w:rsidRPr="00584AA6" w:rsidRDefault="002C004A" w:rsidP="00B63927">
      <w:pPr>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Jestliže nezvolí kupující svoje právo včas, postupuje se jako u nepodstatného porušení smlouvy. </w:t>
      </w:r>
    </w:p>
    <w:p w14:paraId="3AE5A837" w14:textId="77777777" w:rsidR="002C004A" w:rsidRPr="00584AA6" w:rsidRDefault="002C004A" w:rsidP="00B63927">
      <w:pPr>
        <w:pStyle w:val="Normlnywebov"/>
        <w:spacing w:before="0" w:beforeAutospacing="0" w:after="120" w:afterAutospacing="0" w:line="240" w:lineRule="exact"/>
        <w:ind w:right="-28" w:firstLine="708"/>
        <w:jc w:val="both"/>
      </w:pPr>
      <w:r w:rsidRPr="00584AA6">
        <w:rPr>
          <w:b/>
          <w:bCs/>
        </w:rPr>
        <w:t xml:space="preserve">Při porušení smlouvy nepodstatným způsobem jsou možnosti volby kupujícího užší. </w:t>
      </w:r>
      <w:r w:rsidRPr="00584AA6">
        <w:rPr>
          <w:bCs/>
        </w:rPr>
        <w:t>Kupující může požadovat buď</w:t>
      </w:r>
      <w:r w:rsidRPr="00584AA6">
        <w:t xml:space="preserve"> </w:t>
      </w:r>
    </w:p>
    <w:p w14:paraId="17731183" w14:textId="77777777" w:rsidR="002C004A" w:rsidRPr="00584AA6" w:rsidRDefault="002C004A" w:rsidP="009C193D">
      <w:pPr>
        <w:numPr>
          <w:ilvl w:val="0"/>
          <w:numId w:val="5"/>
        </w:numPr>
        <w:spacing w:after="120" w:line="240" w:lineRule="exact"/>
        <w:ind w:left="0" w:right="-28" w:firstLine="238"/>
        <w:rPr>
          <w:rFonts w:ascii="Times New Roman" w:hAnsi="Times New Roman" w:cs="Times New Roman"/>
          <w:b/>
          <w:bCs/>
          <w:sz w:val="24"/>
          <w:szCs w:val="24"/>
        </w:rPr>
      </w:pPr>
      <w:r w:rsidRPr="00584AA6">
        <w:rPr>
          <w:rFonts w:ascii="Times New Roman" w:hAnsi="Times New Roman" w:cs="Times New Roman"/>
          <w:b/>
          <w:bCs/>
          <w:sz w:val="24"/>
          <w:szCs w:val="24"/>
        </w:rPr>
        <w:t xml:space="preserve">dodání chybějícího zboží a odstranění ostatních vad zboží, nebo </w:t>
      </w:r>
    </w:p>
    <w:p w14:paraId="347385AA" w14:textId="77777777" w:rsidR="002C004A" w:rsidRPr="00584AA6" w:rsidRDefault="002C004A" w:rsidP="009C193D">
      <w:pPr>
        <w:numPr>
          <w:ilvl w:val="0"/>
          <w:numId w:val="5"/>
        </w:numPr>
        <w:spacing w:after="120" w:line="240" w:lineRule="exact"/>
        <w:ind w:left="0" w:right="-28" w:firstLine="238"/>
        <w:rPr>
          <w:rFonts w:ascii="Times New Roman" w:hAnsi="Times New Roman" w:cs="Times New Roman"/>
          <w:b/>
          <w:sz w:val="24"/>
          <w:szCs w:val="24"/>
        </w:rPr>
      </w:pPr>
      <w:r w:rsidRPr="00584AA6">
        <w:rPr>
          <w:rFonts w:ascii="Times New Roman" w:hAnsi="Times New Roman" w:cs="Times New Roman"/>
          <w:b/>
          <w:bCs/>
          <w:sz w:val="24"/>
          <w:szCs w:val="24"/>
        </w:rPr>
        <w:t>slevu z kupní ceny.</w:t>
      </w:r>
      <w:r w:rsidRPr="00584AA6">
        <w:rPr>
          <w:rFonts w:ascii="Times New Roman" w:hAnsi="Times New Roman" w:cs="Times New Roman"/>
          <w:b/>
          <w:sz w:val="24"/>
          <w:szCs w:val="24"/>
        </w:rPr>
        <w:t xml:space="preserve"> </w:t>
      </w:r>
    </w:p>
    <w:p w14:paraId="4EDB91A4" w14:textId="77777777" w:rsidR="002C004A" w:rsidRPr="00584AA6" w:rsidRDefault="002C004A" w:rsidP="00B63927">
      <w:pPr>
        <w:spacing w:after="120" w:line="240" w:lineRule="exact"/>
        <w:ind w:right="-28" w:firstLine="708"/>
        <w:jc w:val="both"/>
        <w:rPr>
          <w:rFonts w:ascii="Times New Roman" w:hAnsi="Times New Roman" w:cs="Times New Roman"/>
          <w:b/>
          <w:sz w:val="24"/>
          <w:szCs w:val="24"/>
        </w:rPr>
      </w:pPr>
      <w:r w:rsidRPr="00584AA6">
        <w:rPr>
          <w:rFonts w:ascii="Times New Roman" w:hAnsi="Times New Roman" w:cs="Times New Roman"/>
          <w:sz w:val="24"/>
          <w:szCs w:val="24"/>
        </w:rPr>
        <w:t>Dokud kupující neuplatní právo na slevu z kupní ceny nebo neodstoupí od smlouvy, může prodávající dodat to, co chybí, nebo odstranit právní vadu. Jiné vady může prodávající odstranit podle své volby opravou věci nebo dodáním nové věci; volba nesmí kupujícímu způsobit nepřiměřené náklady.</w:t>
      </w:r>
    </w:p>
    <w:p w14:paraId="586F13F9" w14:textId="77777777" w:rsidR="002C004A" w:rsidRPr="00584AA6" w:rsidRDefault="002C004A" w:rsidP="00B63927">
      <w:pPr>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Neodstraní-li prodávající vadu věci včas nebo vadu věci odmítne odstranit, může kupující požadovat slevu z kupní ceny, anebo může od smlouvy odstoupit. Provedenou volbu nemůže kupující změnit bez souhlasu prodávajícího.</w:t>
      </w:r>
    </w:p>
    <w:p w14:paraId="385E17AA" w14:textId="77777777" w:rsidR="000B5C0A" w:rsidRPr="00584AA6" w:rsidRDefault="000B5C0A" w:rsidP="009C193D">
      <w:pPr>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Z judikatury:</w:t>
      </w:r>
    </w:p>
    <w:p w14:paraId="0CBEB74B" w14:textId="77777777" w:rsidR="00E91997" w:rsidRPr="00584AA6" w:rsidRDefault="000B5C0A" w:rsidP="00B63927">
      <w:pPr>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Rozsudek Nejvyššího soudu ze dne 28.11.2008 </w:t>
      </w:r>
      <w:proofErr w:type="spellStart"/>
      <w:r w:rsidRPr="00584AA6">
        <w:rPr>
          <w:rFonts w:ascii="Times New Roman" w:hAnsi="Times New Roman" w:cs="Times New Roman"/>
          <w:sz w:val="24"/>
          <w:szCs w:val="24"/>
        </w:rPr>
        <w:t>sp.zn</w:t>
      </w:r>
      <w:proofErr w:type="spellEnd"/>
      <w:r w:rsidRPr="00584AA6">
        <w:rPr>
          <w:rFonts w:ascii="Times New Roman" w:hAnsi="Times New Roman" w:cs="Times New Roman"/>
          <w:sz w:val="24"/>
          <w:szCs w:val="24"/>
        </w:rPr>
        <w:t xml:space="preserve">. 33 Odo 1300/2006: Každý prodávající odpovídá za vady věci </w:t>
      </w:r>
      <w:proofErr w:type="gramStart"/>
      <w:r w:rsidRPr="00584AA6">
        <w:rPr>
          <w:rFonts w:ascii="Times New Roman" w:hAnsi="Times New Roman" w:cs="Times New Roman"/>
          <w:sz w:val="24"/>
          <w:szCs w:val="24"/>
        </w:rPr>
        <w:t>( s</w:t>
      </w:r>
      <w:proofErr w:type="gramEnd"/>
      <w:r w:rsidRPr="00584AA6">
        <w:rPr>
          <w:rFonts w:ascii="Times New Roman" w:hAnsi="Times New Roman" w:cs="Times New Roman"/>
          <w:sz w:val="24"/>
          <w:szCs w:val="24"/>
        </w:rPr>
        <w:t> výjimkou vad na něž kupujícího upozornil), kterou prodává. Vadou se přitom rozumí faktický nebo právní stav, který brání řádnému nebo smluvenému užívání věci. Odpovědnost se vztahuje jak na nové, tak na použité věci</w:t>
      </w:r>
      <w:r w:rsidR="00E91997" w:rsidRPr="00584AA6">
        <w:rPr>
          <w:rFonts w:ascii="Times New Roman" w:hAnsi="Times New Roman" w:cs="Times New Roman"/>
          <w:sz w:val="24"/>
          <w:szCs w:val="24"/>
        </w:rPr>
        <w:t xml:space="preserve"> a není ro</w:t>
      </w:r>
      <w:r w:rsidR="00147251" w:rsidRPr="00584AA6">
        <w:rPr>
          <w:rFonts w:ascii="Times New Roman" w:hAnsi="Times New Roman" w:cs="Times New Roman"/>
          <w:sz w:val="24"/>
          <w:szCs w:val="24"/>
        </w:rPr>
        <w:t>z</w:t>
      </w:r>
      <w:r w:rsidR="00E91997" w:rsidRPr="00584AA6">
        <w:rPr>
          <w:rFonts w:ascii="Times New Roman" w:hAnsi="Times New Roman" w:cs="Times New Roman"/>
          <w:sz w:val="24"/>
          <w:szCs w:val="24"/>
        </w:rPr>
        <w:t>hodující, zda prodávající o takové vadě věděl.</w:t>
      </w:r>
    </w:p>
    <w:p w14:paraId="57819352" w14:textId="77777777" w:rsidR="002C004A" w:rsidRPr="00584AA6" w:rsidRDefault="002C004A" w:rsidP="00B63927">
      <w:pPr>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sz w:val="24"/>
          <w:szCs w:val="24"/>
        </w:rPr>
        <w:t xml:space="preserve">V praxi se často vyskytují případy, kdy kupující řádně oznámí vady a současně nezaplatí část kupní ceny. Tím se snaží vyvolat tlak na prodávajícího k odstranění vad. Jde o postup podle zákona, jestliže neprovedená platba odpovídá případné </w:t>
      </w:r>
      <w:r w:rsidR="00287AF9" w:rsidRPr="00584AA6">
        <w:rPr>
          <w:rFonts w:ascii="Times New Roman" w:hAnsi="Times New Roman" w:cs="Times New Roman"/>
          <w:sz w:val="24"/>
          <w:szCs w:val="24"/>
        </w:rPr>
        <w:t xml:space="preserve">možné </w:t>
      </w:r>
      <w:r w:rsidRPr="00584AA6">
        <w:rPr>
          <w:rFonts w:ascii="Times New Roman" w:hAnsi="Times New Roman" w:cs="Times New Roman"/>
          <w:sz w:val="24"/>
          <w:szCs w:val="24"/>
        </w:rPr>
        <w:t xml:space="preserve">slevě z ceny. </w:t>
      </w:r>
    </w:p>
    <w:p w14:paraId="38C1FF6A" w14:textId="77777777" w:rsidR="002C004A" w:rsidRPr="00584AA6" w:rsidRDefault="002C004A" w:rsidP="00B63927">
      <w:pPr>
        <w:spacing w:after="120" w:line="240" w:lineRule="exact"/>
        <w:ind w:right="-28" w:firstLine="708"/>
        <w:jc w:val="both"/>
        <w:rPr>
          <w:rFonts w:ascii="Times New Roman" w:hAnsi="Times New Roman" w:cs="Times New Roman"/>
          <w:b/>
          <w:sz w:val="24"/>
          <w:szCs w:val="24"/>
        </w:rPr>
      </w:pPr>
      <w:r w:rsidRPr="00584AA6">
        <w:rPr>
          <w:rFonts w:ascii="Times New Roman" w:hAnsi="Times New Roman" w:cs="Times New Roman"/>
          <w:b/>
          <w:sz w:val="24"/>
          <w:szCs w:val="24"/>
        </w:rPr>
        <w:t>Do doby odstranění vad</w:t>
      </w:r>
      <w:r w:rsidRPr="00584AA6">
        <w:rPr>
          <w:rFonts w:ascii="Times New Roman" w:hAnsi="Times New Roman" w:cs="Times New Roman"/>
          <w:sz w:val="24"/>
          <w:szCs w:val="24"/>
        </w:rPr>
        <w:t xml:space="preserve"> </w:t>
      </w:r>
      <w:r w:rsidRPr="00584AA6">
        <w:rPr>
          <w:rFonts w:ascii="Times New Roman" w:hAnsi="Times New Roman" w:cs="Times New Roman"/>
          <w:b/>
          <w:sz w:val="24"/>
          <w:szCs w:val="24"/>
        </w:rPr>
        <w:t>není</w:t>
      </w:r>
      <w:r w:rsidR="00A166A2" w:rsidRPr="00584AA6">
        <w:rPr>
          <w:rFonts w:ascii="Times New Roman" w:hAnsi="Times New Roman" w:cs="Times New Roman"/>
          <w:sz w:val="24"/>
          <w:szCs w:val="24"/>
        </w:rPr>
        <w:t xml:space="preserve"> tedy </w:t>
      </w:r>
      <w:r w:rsidRPr="00584AA6">
        <w:rPr>
          <w:rFonts w:ascii="Times New Roman" w:hAnsi="Times New Roman" w:cs="Times New Roman"/>
          <w:b/>
          <w:sz w:val="24"/>
          <w:szCs w:val="24"/>
        </w:rPr>
        <w:t xml:space="preserve">kupující povinen platit část kupní ceny, jež by odpovídala jeho nároku na slevu, jestliže by vady nebyly odstraněny. </w:t>
      </w:r>
      <w:r w:rsidR="003E404F" w:rsidRPr="00584AA6">
        <w:rPr>
          <w:rFonts w:ascii="Times New Roman" w:hAnsi="Times New Roman" w:cs="Times New Roman"/>
          <w:b/>
          <w:sz w:val="24"/>
          <w:szCs w:val="24"/>
        </w:rPr>
        <w:t>Toto řešení považujeme za vhodné.</w:t>
      </w:r>
    </w:p>
    <w:p w14:paraId="057045CD" w14:textId="63F4FDA3" w:rsidR="002C004A" w:rsidRPr="00584AA6" w:rsidRDefault="002C004A" w:rsidP="00B63927">
      <w:pPr>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b/>
          <w:sz w:val="24"/>
          <w:szCs w:val="24"/>
        </w:rPr>
        <w:t>Kupující nemůže odstoupit od smlouvy ani požadovat dodání nové věci, nemůže-li věc vrátit v tom stavu, v jakém ji obdržel.</w:t>
      </w:r>
      <w:r w:rsidR="00F75031" w:rsidRPr="00584AA6">
        <w:rPr>
          <w:rFonts w:ascii="Times New Roman" w:hAnsi="Times New Roman" w:cs="Times New Roman"/>
          <w:sz w:val="24"/>
          <w:szCs w:val="24"/>
        </w:rPr>
        <w:t xml:space="preserve"> To neplatí</w:t>
      </w:r>
    </w:p>
    <w:p w14:paraId="3F32771B" w14:textId="26074D14" w:rsidR="002C004A" w:rsidRPr="00584AA6" w:rsidRDefault="002C004A" w:rsidP="009C193D">
      <w:pPr>
        <w:numPr>
          <w:ilvl w:val="0"/>
          <w:numId w:val="6"/>
        </w:numPr>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sz w:val="24"/>
          <w:szCs w:val="24"/>
        </w:rPr>
        <w:t>došlo-li ke změně stavu v důsledku prohlídky za účelem zjištění vady věci</w:t>
      </w:r>
      <w:r w:rsidR="00AC1493">
        <w:rPr>
          <w:rFonts w:ascii="Times New Roman" w:hAnsi="Times New Roman" w:cs="Times New Roman"/>
          <w:sz w:val="24"/>
          <w:szCs w:val="24"/>
        </w:rPr>
        <w:t>;</w:t>
      </w:r>
    </w:p>
    <w:p w14:paraId="0E10120A" w14:textId="7872B775" w:rsidR="002C004A" w:rsidRPr="00584AA6" w:rsidRDefault="002C004A" w:rsidP="009C193D">
      <w:pPr>
        <w:numPr>
          <w:ilvl w:val="0"/>
          <w:numId w:val="6"/>
        </w:numPr>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sz w:val="24"/>
          <w:szCs w:val="24"/>
        </w:rPr>
        <w:t>použil-li kupující věc ještě před objevením vady</w:t>
      </w:r>
      <w:r w:rsidR="00AC1493">
        <w:rPr>
          <w:rFonts w:ascii="Times New Roman" w:hAnsi="Times New Roman" w:cs="Times New Roman"/>
          <w:sz w:val="24"/>
          <w:szCs w:val="24"/>
        </w:rPr>
        <w:t>;</w:t>
      </w:r>
    </w:p>
    <w:p w14:paraId="1990CB33" w14:textId="77777777" w:rsidR="002C004A" w:rsidRPr="00584AA6" w:rsidRDefault="002C004A" w:rsidP="009C193D">
      <w:pPr>
        <w:numPr>
          <w:ilvl w:val="0"/>
          <w:numId w:val="6"/>
        </w:numPr>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sz w:val="24"/>
          <w:szCs w:val="24"/>
        </w:rPr>
        <w:t>nezpůsobil-li kupující nemožnost vrácení věci v nezměněném stavu jednáním anebo opomenutím, nebo</w:t>
      </w:r>
    </w:p>
    <w:p w14:paraId="62D01487" w14:textId="3090CDB0" w:rsidR="002C004A" w:rsidRDefault="002C004A" w:rsidP="004D4BDF">
      <w:pPr>
        <w:numPr>
          <w:ilvl w:val="0"/>
          <w:numId w:val="6"/>
        </w:numPr>
        <w:spacing w:after="120" w:line="240" w:lineRule="exact"/>
        <w:ind w:left="0" w:right="-28" w:firstLine="238"/>
        <w:jc w:val="both"/>
        <w:rPr>
          <w:rFonts w:ascii="Times New Roman" w:hAnsi="Times New Roman" w:cs="Times New Roman"/>
          <w:sz w:val="24"/>
          <w:szCs w:val="24"/>
        </w:rPr>
      </w:pPr>
      <w:r w:rsidRPr="00584AA6">
        <w:rPr>
          <w:rFonts w:ascii="Times New Roman" w:hAnsi="Times New Roman" w:cs="Times New Roman"/>
          <w:sz w:val="24"/>
          <w:szCs w:val="24"/>
        </w:rPr>
        <w:t>prodal-li kupující věc ještě před objevením vady, spotřeboval-li ji, anebo pozměnil-li věc při obvyklém použití; stalo-li se tak jen zčásti, vrátí kupující prodávajícímu, co ještě vrátit může, a dá prodávajícímu náhradu do výše, v níž měl z použití věci prospěch.</w:t>
      </w:r>
    </w:p>
    <w:p w14:paraId="3E2F9ED9" w14:textId="43EDB05E" w:rsidR="005F37D9" w:rsidRDefault="005F37D9" w:rsidP="005F37D9">
      <w:pPr>
        <w:spacing w:after="120" w:line="240" w:lineRule="exact"/>
        <w:ind w:left="238" w:right="-28"/>
        <w:jc w:val="both"/>
        <w:rPr>
          <w:rFonts w:ascii="Times New Roman" w:hAnsi="Times New Roman" w:cs="Times New Roman"/>
          <w:sz w:val="24"/>
          <w:szCs w:val="24"/>
        </w:rPr>
      </w:pPr>
    </w:p>
    <w:p w14:paraId="1093CF35" w14:textId="77777777" w:rsidR="005F37D9" w:rsidRPr="00584AA6" w:rsidRDefault="005F37D9" w:rsidP="005F37D9">
      <w:pPr>
        <w:spacing w:after="120" w:line="240" w:lineRule="exact"/>
        <w:ind w:left="238" w:right="-28"/>
        <w:jc w:val="both"/>
        <w:rPr>
          <w:rFonts w:ascii="Times New Roman" w:hAnsi="Times New Roman" w:cs="Times New Roman"/>
          <w:sz w:val="24"/>
          <w:szCs w:val="24"/>
        </w:rPr>
      </w:pPr>
    </w:p>
    <w:p w14:paraId="63B0774D" w14:textId="77777777" w:rsidR="0008725B" w:rsidRPr="00584AA6" w:rsidRDefault="0008725B" w:rsidP="0008725B">
      <w:pPr>
        <w:spacing w:after="120" w:line="240" w:lineRule="exact"/>
        <w:ind w:right="-28"/>
        <w:jc w:val="both"/>
        <w:rPr>
          <w:rFonts w:ascii="Times New Roman" w:hAnsi="Times New Roman" w:cs="Times New Roman"/>
          <w:sz w:val="24"/>
          <w:szCs w:val="24"/>
        </w:rPr>
      </w:pPr>
      <w:r w:rsidRPr="00584AA6">
        <w:rPr>
          <w:rFonts w:ascii="Times New Roman" w:hAnsi="Times New Roman" w:cs="Times New Roman"/>
          <w:sz w:val="24"/>
          <w:szCs w:val="24"/>
        </w:rPr>
        <w:lastRenderedPageBreak/>
        <w:t>Z judikatury:</w:t>
      </w:r>
    </w:p>
    <w:p w14:paraId="03DDB345" w14:textId="55B270B3" w:rsidR="0008725B" w:rsidRPr="00584AA6" w:rsidRDefault="0008725B" w:rsidP="00B63927">
      <w:pPr>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Usnesení</w:t>
      </w:r>
      <w:r w:rsidR="00263824" w:rsidRPr="00584AA6">
        <w:rPr>
          <w:rFonts w:ascii="Times New Roman" w:hAnsi="Times New Roman" w:cs="Times New Roman"/>
          <w:sz w:val="24"/>
          <w:szCs w:val="24"/>
        </w:rPr>
        <w:t xml:space="preserve"> Nejvyššího soudu ze dne 19.6.2</w:t>
      </w:r>
      <w:r w:rsidRPr="00584AA6">
        <w:rPr>
          <w:rFonts w:ascii="Times New Roman" w:hAnsi="Times New Roman" w:cs="Times New Roman"/>
          <w:sz w:val="24"/>
          <w:szCs w:val="24"/>
        </w:rPr>
        <w:t xml:space="preserve">015 </w:t>
      </w:r>
      <w:proofErr w:type="spellStart"/>
      <w:r w:rsidRPr="00584AA6">
        <w:rPr>
          <w:rFonts w:ascii="Times New Roman" w:hAnsi="Times New Roman" w:cs="Times New Roman"/>
          <w:sz w:val="24"/>
          <w:szCs w:val="24"/>
        </w:rPr>
        <w:t>sp.zn</w:t>
      </w:r>
      <w:proofErr w:type="spellEnd"/>
      <w:r w:rsidRPr="00584AA6">
        <w:rPr>
          <w:rFonts w:ascii="Times New Roman" w:hAnsi="Times New Roman" w:cs="Times New Roman"/>
          <w:sz w:val="24"/>
          <w:szCs w:val="24"/>
        </w:rPr>
        <w:t xml:space="preserve">. 23 </w:t>
      </w:r>
      <w:proofErr w:type="spellStart"/>
      <w:r w:rsidRPr="00584AA6">
        <w:rPr>
          <w:rFonts w:ascii="Times New Roman" w:hAnsi="Times New Roman" w:cs="Times New Roman"/>
          <w:sz w:val="24"/>
          <w:szCs w:val="24"/>
        </w:rPr>
        <w:t>Cdo</w:t>
      </w:r>
      <w:proofErr w:type="spellEnd"/>
      <w:r w:rsidRPr="00584AA6">
        <w:rPr>
          <w:rFonts w:ascii="Times New Roman" w:hAnsi="Times New Roman" w:cs="Times New Roman"/>
          <w:sz w:val="24"/>
          <w:szCs w:val="24"/>
        </w:rPr>
        <w:t xml:space="preserve"> 1141/2015: Při existenci podstatných vad l</w:t>
      </w:r>
      <w:r w:rsidR="00661843" w:rsidRPr="00584AA6">
        <w:rPr>
          <w:rFonts w:ascii="Times New Roman" w:hAnsi="Times New Roman" w:cs="Times New Roman"/>
          <w:sz w:val="24"/>
          <w:szCs w:val="24"/>
        </w:rPr>
        <w:t xml:space="preserve">ze vrátit nikoli jen to zboží, </w:t>
      </w:r>
      <w:r w:rsidRPr="00584AA6">
        <w:rPr>
          <w:rFonts w:ascii="Times New Roman" w:hAnsi="Times New Roman" w:cs="Times New Roman"/>
          <w:sz w:val="24"/>
          <w:szCs w:val="24"/>
        </w:rPr>
        <w:t>jež zůstalo zcela nezměněno, ale i zboží, jež sice není v původním stavu, ale jehož změny jsou důsledkem přirozeného opotřebení či působení přírodních sil, nahodilých událostí nebo prostě stárnutí zboží, o něž bylo řádně pečováno.</w:t>
      </w:r>
    </w:p>
    <w:p w14:paraId="235CBA57" w14:textId="06817A12" w:rsidR="002C004A" w:rsidRPr="00584AA6" w:rsidRDefault="003E404F" w:rsidP="00B63927">
      <w:pPr>
        <w:widowControl w:val="0"/>
        <w:tabs>
          <w:tab w:val="left" w:pos="1800"/>
        </w:tabs>
        <w:autoSpaceDE w:val="0"/>
        <w:autoSpaceDN w:val="0"/>
        <w:adjustRightInd w:val="0"/>
        <w:spacing w:after="60" w:line="240" w:lineRule="exact"/>
        <w:ind w:firstLine="709"/>
        <w:jc w:val="both"/>
        <w:rPr>
          <w:rFonts w:ascii="Times New Roman" w:hAnsi="Times New Roman" w:cs="Times New Roman"/>
          <w:b/>
          <w:sz w:val="24"/>
          <w:szCs w:val="24"/>
        </w:rPr>
      </w:pPr>
      <w:r w:rsidRPr="00584AA6">
        <w:rPr>
          <w:rFonts w:ascii="Times New Roman" w:hAnsi="Times New Roman" w:cs="Times New Roman"/>
          <w:sz w:val="24"/>
          <w:szCs w:val="24"/>
        </w:rPr>
        <w:t>Podle § 2111 občan</w:t>
      </w:r>
      <w:r w:rsidR="005F37D9">
        <w:rPr>
          <w:rFonts w:ascii="Times New Roman" w:hAnsi="Times New Roman" w:cs="Times New Roman"/>
          <w:sz w:val="24"/>
          <w:szCs w:val="24"/>
        </w:rPr>
        <w:t xml:space="preserve">ského </w:t>
      </w:r>
      <w:r w:rsidRPr="00584AA6">
        <w:rPr>
          <w:rFonts w:ascii="Times New Roman" w:hAnsi="Times New Roman" w:cs="Times New Roman"/>
          <w:sz w:val="24"/>
          <w:szCs w:val="24"/>
        </w:rPr>
        <w:t>zák</w:t>
      </w:r>
      <w:r w:rsidR="005F37D9">
        <w:rPr>
          <w:rFonts w:ascii="Times New Roman" w:hAnsi="Times New Roman" w:cs="Times New Roman"/>
          <w:sz w:val="24"/>
          <w:szCs w:val="24"/>
        </w:rPr>
        <w:t>oníku</w:t>
      </w:r>
      <w:r w:rsidR="002C004A" w:rsidRPr="00584AA6">
        <w:rPr>
          <w:rFonts w:ascii="Times New Roman" w:hAnsi="Times New Roman" w:cs="Times New Roman"/>
          <w:sz w:val="24"/>
          <w:szCs w:val="24"/>
        </w:rPr>
        <w:t xml:space="preserve">, </w:t>
      </w:r>
      <w:r w:rsidR="002C004A" w:rsidRPr="00584AA6">
        <w:rPr>
          <w:rFonts w:ascii="Times New Roman" w:hAnsi="Times New Roman" w:cs="Times New Roman"/>
          <w:b/>
          <w:sz w:val="24"/>
          <w:szCs w:val="24"/>
        </w:rPr>
        <w:t>neoznámil-li kupující vadu věci včas, pozbývá právo</w:t>
      </w:r>
      <w:r w:rsidRPr="00584AA6">
        <w:rPr>
          <w:rFonts w:ascii="Times New Roman" w:hAnsi="Times New Roman" w:cs="Times New Roman"/>
          <w:b/>
          <w:sz w:val="24"/>
          <w:szCs w:val="24"/>
        </w:rPr>
        <w:t xml:space="preserve"> z tohoto titulu</w:t>
      </w:r>
      <w:r w:rsidR="002C004A" w:rsidRPr="00584AA6">
        <w:rPr>
          <w:rFonts w:ascii="Times New Roman" w:hAnsi="Times New Roman" w:cs="Times New Roman"/>
          <w:b/>
          <w:sz w:val="24"/>
          <w:szCs w:val="24"/>
        </w:rPr>
        <w:t xml:space="preserve"> odstoupit od smlouvy.</w:t>
      </w:r>
    </w:p>
    <w:p w14:paraId="37655D2B"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Dále pak podle ustanovení § 2112 odst. 1, </w:t>
      </w:r>
      <w:r w:rsidRPr="00584AA6">
        <w:rPr>
          <w:rFonts w:ascii="Times New Roman" w:hAnsi="Times New Roman" w:cs="Times New Roman"/>
          <w:b/>
          <w:sz w:val="24"/>
          <w:szCs w:val="24"/>
        </w:rPr>
        <w:t>neoznámil-li kupující vadu bez zbytečného odkladu poté, co ji mohl při včasné prohlídce a dostatečné péči zjistit, soud mu právo z vadného plnění nepřizná.</w:t>
      </w:r>
      <w:r w:rsidRPr="00584AA6">
        <w:rPr>
          <w:rFonts w:ascii="Times New Roman" w:hAnsi="Times New Roman" w:cs="Times New Roman"/>
          <w:sz w:val="24"/>
          <w:szCs w:val="24"/>
        </w:rPr>
        <w:t xml:space="preserve"> Jedná-li se o skrytou vadu, platí totéž, nebyla-li vada oznámena bez zbytečného odkladu poté, co ji kupující mohl při dostatečné péči zjistit, nejpozději však do dvou let po odevzdání věci.</w:t>
      </w:r>
    </w:p>
    <w:p w14:paraId="46B411FD"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K účinkům podle</w:t>
      </w:r>
      <w:r w:rsidR="00B70D54" w:rsidRPr="00584AA6">
        <w:rPr>
          <w:rFonts w:ascii="Times New Roman" w:hAnsi="Times New Roman" w:cs="Times New Roman"/>
          <w:sz w:val="24"/>
          <w:szCs w:val="24"/>
        </w:rPr>
        <w:t xml:space="preserve"> § 2112 </w:t>
      </w:r>
      <w:r w:rsidRPr="00584AA6">
        <w:rPr>
          <w:rFonts w:ascii="Times New Roman" w:hAnsi="Times New Roman" w:cs="Times New Roman"/>
          <w:sz w:val="24"/>
          <w:szCs w:val="24"/>
        </w:rPr>
        <w:t xml:space="preserve">odst. 1 </w:t>
      </w:r>
      <w:r w:rsidRPr="00584AA6">
        <w:rPr>
          <w:rFonts w:ascii="Times New Roman" w:hAnsi="Times New Roman" w:cs="Times New Roman"/>
          <w:b/>
          <w:sz w:val="24"/>
          <w:szCs w:val="24"/>
        </w:rPr>
        <w:t>soud přihlédne jen k námitce prodávajícího, že vada nebyla včas oznámena.</w:t>
      </w:r>
      <w:r w:rsidRPr="00584AA6">
        <w:rPr>
          <w:rFonts w:ascii="Times New Roman" w:hAnsi="Times New Roman" w:cs="Times New Roman"/>
          <w:sz w:val="24"/>
          <w:szCs w:val="24"/>
        </w:rPr>
        <w:t xml:space="preserve"> Prodávající však nemá právo na námitku, je-li vada důsledkem skutečnosti, o které prodávající v době odevzdání věci věděl nebo musel vědět.</w:t>
      </w:r>
    </w:p>
    <w:p w14:paraId="0522E8D0"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Při oznámení vad zboží můžeme jen doporučit kupujícímu, aby volil písemnou formu oznámení a vytvářel si vhodnou důkazní situaci pro možné další řízení. </w:t>
      </w:r>
      <w:r w:rsidRPr="00584AA6">
        <w:rPr>
          <w:rFonts w:ascii="Times New Roman" w:hAnsi="Times New Roman" w:cs="Times New Roman"/>
          <w:sz w:val="24"/>
          <w:szCs w:val="24"/>
        </w:rPr>
        <w:tab/>
      </w:r>
    </w:p>
    <w:p w14:paraId="274A1522" w14:textId="77777777" w:rsidR="00365118"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Pro dané zboží však </w:t>
      </w:r>
      <w:r w:rsidR="004646D5" w:rsidRPr="00584AA6">
        <w:rPr>
          <w:rFonts w:ascii="Times New Roman" w:hAnsi="Times New Roman" w:cs="Times New Roman"/>
          <w:b/>
          <w:sz w:val="24"/>
          <w:szCs w:val="24"/>
        </w:rPr>
        <w:t>může být sjednaná</w:t>
      </w:r>
      <w:r w:rsidRPr="00584AA6">
        <w:rPr>
          <w:rFonts w:ascii="Times New Roman" w:hAnsi="Times New Roman" w:cs="Times New Roman"/>
          <w:b/>
          <w:sz w:val="24"/>
          <w:szCs w:val="24"/>
        </w:rPr>
        <w:t xml:space="preserve"> záruka za jakost</w:t>
      </w:r>
      <w:r w:rsidRPr="00584AA6">
        <w:rPr>
          <w:rFonts w:ascii="Times New Roman" w:hAnsi="Times New Roman" w:cs="Times New Roman"/>
          <w:sz w:val="24"/>
          <w:szCs w:val="24"/>
        </w:rPr>
        <w:t xml:space="preserve">. </w:t>
      </w:r>
    </w:p>
    <w:p w14:paraId="60197B36" w14:textId="1C7BFF57" w:rsidR="00526C85" w:rsidRPr="00584AA6" w:rsidRDefault="00A166A2"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b/>
          <w:sz w:val="24"/>
          <w:szCs w:val="24"/>
        </w:rPr>
        <w:t>P</w:t>
      </w:r>
      <w:r w:rsidR="002C004A" w:rsidRPr="00584AA6">
        <w:rPr>
          <w:rFonts w:ascii="Times New Roman" w:hAnsi="Times New Roman" w:cs="Times New Roman"/>
          <w:b/>
          <w:sz w:val="24"/>
          <w:szCs w:val="24"/>
        </w:rPr>
        <w:t xml:space="preserve">ojetí </w:t>
      </w:r>
      <w:r w:rsidRPr="00584AA6">
        <w:rPr>
          <w:rFonts w:ascii="Times New Roman" w:hAnsi="Times New Roman" w:cs="Times New Roman"/>
          <w:b/>
          <w:sz w:val="24"/>
          <w:szCs w:val="24"/>
        </w:rPr>
        <w:t xml:space="preserve">smluvní </w:t>
      </w:r>
      <w:r w:rsidR="002C004A" w:rsidRPr="00584AA6">
        <w:rPr>
          <w:rFonts w:ascii="Times New Roman" w:hAnsi="Times New Roman" w:cs="Times New Roman"/>
          <w:b/>
          <w:sz w:val="24"/>
          <w:szCs w:val="24"/>
        </w:rPr>
        <w:t>záruky za vady je pro obecné občanské právo nové.</w:t>
      </w:r>
      <w:r w:rsidR="002C004A" w:rsidRPr="00584AA6">
        <w:rPr>
          <w:rFonts w:ascii="Times New Roman" w:hAnsi="Times New Roman" w:cs="Times New Roman"/>
          <w:sz w:val="24"/>
          <w:szCs w:val="24"/>
        </w:rPr>
        <w:t xml:space="preserve"> </w:t>
      </w:r>
      <w:r w:rsidR="00F75031" w:rsidRPr="00584AA6">
        <w:rPr>
          <w:rFonts w:ascii="Times New Roman" w:hAnsi="Times New Roman" w:cs="Times New Roman"/>
          <w:sz w:val="24"/>
          <w:szCs w:val="24"/>
        </w:rPr>
        <w:t>Dřívější o</w:t>
      </w:r>
      <w:r w:rsidR="002C004A" w:rsidRPr="00584AA6">
        <w:rPr>
          <w:rFonts w:ascii="Times New Roman" w:hAnsi="Times New Roman" w:cs="Times New Roman"/>
          <w:sz w:val="24"/>
          <w:szCs w:val="24"/>
        </w:rPr>
        <w:t xml:space="preserve">bčanský zákoník č. 40/1964 Sb. vycházel z někdejšího pojetí služeb, které vzniklo za jiných společenských podmínek v 60. </w:t>
      </w:r>
      <w:r w:rsidR="00263824" w:rsidRPr="00584AA6">
        <w:rPr>
          <w:rFonts w:ascii="Times New Roman" w:hAnsi="Times New Roman" w:cs="Times New Roman"/>
          <w:sz w:val="24"/>
          <w:szCs w:val="24"/>
        </w:rPr>
        <w:t>l</w:t>
      </w:r>
      <w:r w:rsidR="002C004A" w:rsidRPr="00584AA6">
        <w:rPr>
          <w:rFonts w:ascii="Times New Roman" w:hAnsi="Times New Roman" w:cs="Times New Roman"/>
          <w:sz w:val="24"/>
          <w:szCs w:val="24"/>
        </w:rPr>
        <w:t>etech</w:t>
      </w:r>
      <w:r w:rsidR="003E404F" w:rsidRPr="00584AA6">
        <w:rPr>
          <w:rFonts w:ascii="Times New Roman" w:hAnsi="Times New Roman" w:cs="Times New Roman"/>
          <w:sz w:val="24"/>
          <w:szCs w:val="24"/>
        </w:rPr>
        <w:t xml:space="preserve"> minulého století</w:t>
      </w:r>
      <w:r w:rsidR="002C004A" w:rsidRPr="00584AA6">
        <w:rPr>
          <w:rFonts w:ascii="Times New Roman" w:hAnsi="Times New Roman" w:cs="Times New Roman"/>
          <w:sz w:val="24"/>
          <w:szCs w:val="24"/>
        </w:rPr>
        <w:t xml:space="preserve"> a bylo spojeno s institutem </w:t>
      </w:r>
      <w:r w:rsidRPr="00584AA6">
        <w:rPr>
          <w:rFonts w:ascii="Times New Roman" w:hAnsi="Times New Roman" w:cs="Times New Roman"/>
          <w:sz w:val="24"/>
          <w:szCs w:val="24"/>
        </w:rPr>
        <w:t xml:space="preserve">zákonné záruky. </w:t>
      </w:r>
      <w:r w:rsidR="00263824" w:rsidRPr="00584AA6">
        <w:rPr>
          <w:rFonts w:ascii="Times New Roman" w:hAnsi="Times New Roman" w:cs="Times New Roman"/>
          <w:sz w:val="24"/>
          <w:szCs w:val="24"/>
        </w:rPr>
        <w:t>Občan</w:t>
      </w:r>
      <w:r w:rsidR="005F37D9">
        <w:rPr>
          <w:rFonts w:ascii="Times New Roman" w:hAnsi="Times New Roman" w:cs="Times New Roman"/>
          <w:sz w:val="24"/>
          <w:szCs w:val="24"/>
        </w:rPr>
        <w:t xml:space="preserve">ský </w:t>
      </w:r>
      <w:r w:rsidR="00263824" w:rsidRPr="00584AA6">
        <w:rPr>
          <w:rFonts w:ascii="Times New Roman" w:hAnsi="Times New Roman" w:cs="Times New Roman"/>
          <w:sz w:val="24"/>
          <w:szCs w:val="24"/>
        </w:rPr>
        <w:t>zák</w:t>
      </w:r>
      <w:r w:rsidR="005F37D9">
        <w:rPr>
          <w:rFonts w:ascii="Times New Roman" w:hAnsi="Times New Roman" w:cs="Times New Roman"/>
          <w:sz w:val="24"/>
          <w:szCs w:val="24"/>
        </w:rPr>
        <w:t>oník</w:t>
      </w:r>
      <w:r w:rsidR="00B70D54" w:rsidRPr="00584AA6">
        <w:rPr>
          <w:rFonts w:ascii="Times New Roman" w:hAnsi="Times New Roman" w:cs="Times New Roman"/>
          <w:sz w:val="24"/>
          <w:szCs w:val="24"/>
        </w:rPr>
        <w:t xml:space="preserve"> se vrací k </w:t>
      </w:r>
      <w:r w:rsidR="002C004A" w:rsidRPr="00584AA6">
        <w:rPr>
          <w:rFonts w:ascii="Times New Roman" w:hAnsi="Times New Roman" w:cs="Times New Roman"/>
          <w:sz w:val="24"/>
          <w:szCs w:val="24"/>
        </w:rPr>
        <w:t>řešení (z něhož vycházel již obchodní zákoník) a odděluje od sebe práva, která kupujícímu vznikají z vad plnění ze zákona a která vznikají kupujícímu ze záruky za jakost. Dohodnou-li se strany na záruce za jakost, anebo zaručí-li se za jakost jednostranným prohlášením prodávající sám, může tím být garantována jakost věci z hlediska časového nebo co do vlastností. Záruka za jakost však nemůže vylučovat zákonnou</w:t>
      </w:r>
      <w:r w:rsidR="004646D5" w:rsidRPr="00584AA6">
        <w:rPr>
          <w:rFonts w:ascii="Times New Roman" w:hAnsi="Times New Roman" w:cs="Times New Roman"/>
          <w:sz w:val="24"/>
          <w:szCs w:val="24"/>
        </w:rPr>
        <w:t xml:space="preserve"> úpravu práv z vad věci</w:t>
      </w:r>
      <w:r w:rsidR="002C004A" w:rsidRPr="00584AA6">
        <w:rPr>
          <w:rFonts w:ascii="Times New Roman" w:hAnsi="Times New Roman" w:cs="Times New Roman"/>
          <w:sz w:val="24"/>
          <w:szCs w:val="24"/>
        </w:rPr>
        <w:t>.</w:t>
      </w:r>
      <w:r w:rsidR="00027C88" w:rsidRPr="00584AA6">
        <w:rPr>
          <w:rFonts w:ascii="Times New Roman" w:hAnsi="Times New Roman" w:cs="Times New Roman"/>
          <w:sz w:val="24"/>
          <w:szCs w:val="24"/>
        </w:rPr>
        <w:t xml:space="preserve"> </w:t>
      </w:r>
    </w:p>
    <w:p w14:paraId="4C98B9DB" w14:textId="77777777" w:rsidR="000E3F2A" w:rsidRPr="00584AA6" w:rsidRDefault="000E3F2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Zákonnou záruku má dnes jen spotře</w:t>
      </w:r>
      <w:r w:rsidR="00F77582" w:rsidRPr="00584AA6">
        <w:rPr>
          <w:rFonts w:ascii="Times New Roman" w:hAnsi="Times New Roman" w:cs="Times New Roman"/>
          <w:sz w:val="24"/>
          <w:szCs w:val="24"/>
        </w:rPr>
        <w:t xml:space="preserve">bitel. </w:t>
      </w:r>
    </w:p>
    <w:p w14:paraId="26A0A095" w14:textId="77777777" w:rsidR="004D4BDF" w:rsidRDefault="004D4BDF" w:rsidP="00FE7008">
      <w:pPr>
        <w:pStyle w:val="Odsekzoznamu"/>
        <w:widowControl w:val="0"/>
        <w:autoSpaceDE w:val="0"/>
        <w:autoSpaceDN w:val="0"/>
        <w:adjustRightInd w:val="0"/>
        <w:spacing w:after="120" w:line="240" w:lineRule="exact"/>
        <w:ind w:left="0"/>
        <w:jc w:val="both"/>
        <w:rPr>
          <w:rFonts w:ascii="Times New Roman" w:hAnsi="Times New Roman" w:cs="Times New Roman"/>
          <w:b/>
          <w:sz w:val="24"/>
          <w:szCs w:val="24"/>
        </w:rPr>
      </w:pPr>
    </w:p>
    <w:p w14:paraId="1A1EEE56" w14:textId="0D44E20C" w:rsidR="002C004A" w:rsidRPr="00584AA6" w:rsidRDefault="002C004A" w:rsidP="00FE7008">
      <w:pPr>
        <w:pStyle w:val="Odsekzoznamu"/>
        <w:widowControl w:val="0"/>
        <w:autoSpaceDE w:val="0"/>
        <w:autoSpaceDN w:val="0"/>
        <w:adjustRightInd w:val="0"/>
        <w:spacing w:after="120" w:line="240" w:lineRule="exact"/>
        <w:ind w:left="0"/>
        <w:jc w:val="both"/>
        <w:rPr>
          <w:rFonts w:ascii="Times New Roman" w:hAnsi="Times New Roman" w:cs="Times New Roman"/>
          <w:b/>
          <w:sz w:val="24"/>
          <w:szCs w:val="24"/>
        </w:rPr>
      </w:pPr>
      <w:r w:rsidRPr="00584AA6">
        <w:rPr>
          <w:rFonts w:ascii="Times New Roman" w:hAnsi="Times New Roman" w:cs="Times New Roman"/>
          <w:b/>
          <w:sz w:val="24"/>
          <w:szCs w:val="24"/>
        </w:rPr>
        <w:t>Záruka za jakost</w:t>
      </w:r>
    </w:p>
    <w:p w14:paraId="2FAA22AC" w14:textId="77777777" w:rsidR="005B62A6" w:rsidRPr="00584AA6" w:rsidRDefault="005B62A6" w:rsidP="009C193D">
      <w:pPr>
        <w:pStyle w:val="Odsekzoznamu"/>
        <w:widowControl w:val="0"/>
        <w:autoSpaceDE w:val="0"/>
        <w:autoSpaceDN w:val="0"/>
        <w:adjustRightInd w:val="0"/>
        <w:spacing w:after="120" w:line="240" w:lineRule="exact"/>
        <w:ind w:left="0" w:right="-28" w:firstLine="238"/>
        <w:jc w:val="both"/>
        <w:rPr>
          <w:rFonts w:ascii="Times New Roman" w:hAnsi="Times New Roman" w:cs="Times New Roman"/>
          <w:b/>
          <w:sz w:val="24"/>
          <w:szCs w:val="24"/>
        </w:rPr>
      </w:pPr>
    </w:p>
    <w:p w14:paraId="2D00FAA0" w14:textId="434CB2F8"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lang w:val="en-US"/>
        </w:rPr>
      </w:pPr>
      <w:r w:rsidRPr="00584AA6">
        <w:rPr>
          <w:rFonts w:ascii="Times New Roman" w:hAnsi="Times New Roman" w:cs="Times New Roman"/>
          <w:sz w:val="24"/>
          <w:szCs w:val="24"/>
        </w:rPr>
        <w:t>Zárukou za jakost se</w:t>
      </w:r>
      <w:r w:rsidRPr="00584AA6">
        <w:rPr>
          <w:rFonts w:ascii="Times New Roman" w:hAnsi="Times New Roman" w:cs="Times New Roman"/>
          <w:b/>
          <w:sz w:val="24"/>
          <w:szCs w:val="24"/>
        </w:rPr>
        <w:t xml:space="preserve"> prodávající zavazuje, že věc bude po určitou dobu způsobilá k použití pro obvyklý účel nebo že si zachová obvyklé vlastnosti. </w:t>
      </w:r>
      <w:r w:rsidRPr="00584AA6">
        <w:rPr>
          <w:rFonts w:ascii="Times New Roman" w:hAnsi="Times New Roman" w:cs="Times New Roman"/>
          <w:sz w:val="24"/>
          <w:szCs w:val="24"/>
        </w:rPr>
        <w:t>Tyto účinky má i uvedení záruční doby nebo doby použitelnosti věci na obalu nebo v reklamě. Záruka může být poskytnuta i na jednotlivou součást věci.</w:t>
      </w:r>
      <w:r w:rsidR="004D4BDF">
        <w:rPr>
          <w:rStyle w:val="Odkaznapoznmkupodiarou"/>
          <w:rFonts w:ascii="Times New Roman" w:hAnsi="Times New Roman" w:cs="Times New Roman"/>
          <w:sz w:val="24"/>
          <w:szCs w:val="24"/>
        </w:rPr>
        <w:footnoteReference w:id="7"/>
      </w:r>
    </w:p>
    <w:p w14:paraId="181BBEF0" w14:textId="74AEFCDC"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Po našem soudu přitom není vyloučeno, aby prodávající poskytl záruku jen částečně (např. jen na </w:t>
      </w:r>
      <w:r w:rsidR="002D360C" w:rsidRPr="00584AA6">
        <w:rPr>
          <w:rFonts w:ascii="Times New Roman" w:hAnsi="Times New Roman" w:cs="Times New Roman"/>
          <w:sz w:val="24"/>
          <w:szCs w:val="24"/>
        </w:rPr>
        <w:t>prorezavění</w:t>
      </w:r>
      <w:r w:rsidRPr="00584AA6">
        <w:rPr>
          <w:rFonts w:ascii="Times New Roman" w:hAnsi="Times New Roman" w:cs="Times New Roman"/>
          <w:sz w:val="24"/>
          <w:szCs w:val="24"/>
        </w:rPr>
        <w:t xml:space="preserve"> </w:t>
      </w:r>
      <w:r w:rsidR="00F77582" w:rsidRPr="00584AA6">
        <w:rPr>
          <w:rFonts w:ascii="Times New Roman" w:hAnsi="Times New Roman" w:cs="Times New Roman"/>
          <w:sz w:val="24"/>
          <w:szCs w:val="24"/>
        </w:rPr>
        <w:t>k</w:t>
      </w:r>
      <w:r w:rsidRPr="00584AA6">
        <w:rPr>
          <w:rFonts w:ascii="Times New Roman" w:hAnsi="Times New Roman" w:cs="Times New Roman"/>
          <w:sz w:val="24"/>
          <w:szCs w:val="24"/>
        </w:rPr>
        <w:t>arosérie</w:t>
      </w:r>
      <w:r w:rsidR="00F77582" w:rsidRPr="00584AA6">
        <w:rPr>
          <w:rFonts w:ascii="Times New Roman" w:hAnsi="Times New Roman" w:cs="Times New Roman"/>
          <w:sz w:val="24"/>
          <w:szCs w:val="24"/>
        </w:rPr>
        <w:t xml:space="preserve"> vozidla</w:t>
      </w:r>
      <w:r w:rsidRPr="00584AA6">
        <w:rPr>
          <w:rFonts w:ascii="Times New Roman" w:hAnsi="Times New Roman" w:cs="Times New Roman"/>
          <w:sz w:val="24"/>
          <w:szCs w:val="24"/>
        </w:rPr>
        <w:t xml:space="preserve"> a v ostatním platila zákonná úprava</w:t>
      </w:r>
      <w:r w:rsidR="00526C85" w:rsidRPr="00584AA6">
        <w:rPr>
          <w:rFonts w:ascii="Times New Roman" w:hAnsi="Times New Roman" w:cs="Times New Roman"/>
          <w:sz w:val="24"/>
          <w:szCs w:val="24"/>
        </w:rPr>
        <w:t xml:space="preserve"> odpovědnosti za vady</w:t>
      </w:r>
      <w:r w:rsidRPr="00584AA6">
        <w:rPr>
          <w:rFonts w:ascii="Times New Roman" w:hAnsi="Times New Roman" w:cs="Times New Roman"/>
          <w:sz w:val="24"/>
          <w:szCs w:val="24"/>
        </w:rPr>
        <w:t xml:space="preserve">. Je přípustné, aby byla na konkrétní části zboží poskytnuta odlišná záruka; např. je možná v určitém rozsahu záruka obecně na zboží (např. u </w:t>
      </w:r>
      <w:r w:rsidR="00F77582" w:rsidRPr="00584AA6">
        <w:rPr>
          <w:rFonts w:ascii="Times New Roman" w:hAnsi="Times New Roman" w:cs="Times New Roman"/>
          <w:sz w:val="24"/>
          <w:szCs w:val="24"/>
        </w:rPr>
        <w:t>vozidla</w:t>
      </w:r>
      <w:r w:rsidR="00127084" w:rsidRPr="00584AA6">
        <w:rPr>
          <w:rFonts w:ascii="Times New Roman" w:hAnsi="Times New Roman" w:cs="Times New Roman"/>
          <w:sz w:val="24"/>
          <w:szCs w:val="24"/>
        </w:rPr>
        <w:t xml:space="preserve"> obecně čtyři</w:t>
      </w:r>
      <w:r w:rsidRPr="00584AA6">
        <w:rPr>
          <w:rFonts w:ascii="Times New Roman" w:hAnsi="Times New Roman" w:cs="Times New Roman"/>
          <w:sz w:val="24"/>
          <w:szCs w:val="24"/>
        </w:rPr>
        <w:t xml:space="preserve"> roky) a v jiném rozsahu záruka speciální (na karosérie šest let). </w:t>
      </w:r>
    </w:p>
    <w:p w14:paraId="7B78B72E"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Převzetí závazku ze záruky může vyplynout ze smlouvy nebo z prohlášení prodávajícího, zejména ve formě záručního listu. Účinky převzetí tohoto závazku má i vyznačení délky záruční doby nebo doby trvanlivosti nebo použitelnosti dodanéh</w:t>
      </w:r>
      <w:r w:rsidR="00526C85" w:rsidRPr="00584AA6">
        <w:rPr>
          <w:rFonts w:ascii="Times New Roman" w:hAnsi="Times New Roman" w:cs="Times New Roman"/>
          <w:sz w:val="24"/>
          <w:szCs w:val="24"/>
        </w:rPr>
        <w:t>o zboží na jeho obalu.</w:t>
      </w:r>
    </w:p>
    <w:p w14:paraId="6118502D"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b/>
          <w:sz w:val="24"/>
          <w:szCs w:val="24"/>
        </w:rPr>
        <w:t>Určují-li smlouva a prohlášení o záruce různé záruční doby, platí doba z nich nejdelší.</w:t>
      </w:r>
      <w:r w:rsidRPr="00584AA6">
        <w:rPr>
          <w:rFonts w:ascii="Times New Roman" w:hAnsi="Times New Roman" w:cs="Times New Roman"/>
          <w:sz w:val="24"/>
          <w:szCs w:val="24"/>
        </w:rPr>
        <w:t xml:space="preserve"> Ujednají-li však strany jinou záruční dobu, než jaká je vyznačena na obalu jako doba použitelnosti, má přednost ujednání stran.</w:t>
      </w:r>
    </w:p>
    <w:p w14:paraId="7CC8C0E9"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Záruční doba běží </w:t>
      </w:r>
      <w:r w:rsidRPr="00584AA6">
        <w:rPr>
          <w:rFonts w:ascii="Times New Roman" w:hAnsi="Times New Roman" w:cs="Times New Roman"/>
          <w:b/>
          <w:sz w:val="24"/>
          <w:szCs w:val="24"/>
        </w:rPr>
        <w:t>od odevzdání věci kupujícímu</w:t>
      </w:r>
      <w:r w:rsidRPr="00584AA6">
        <w:rPr>
          <w:rFonts w:ascii="Times New Roman" w:hAnsi="Times New Roman" w:cs="Times New Roman"/>
          <w:sz w:val="24"/>
          <w:szCs w:val="24"/>
        </w:rPr>
        <w:t xml:space="preserve">; byla-li věc podle smlouvy odeslána, běží </w:t>
      </w:r>
      <w:r w:rsidRPr="00584AA6">
        <w:rPr>
          <w:rFonts w:ascii="Times New Roman" w:hAnsi="Times New Roman" w:cs="Times New Roman"/>
          <w:b/>
          <w:sz w:val="24"/>
          <w:szCs w:val="24"/>
        </w:rPr>
        <w:t>od dojití věci do místa určení.</w:t>
      </w:r>
      <w:r w:rsidRPr="00584AA6">
        <w:rPr>
          <w:rFonts w:ascii="Times New Roman" w:hAnsi="Times New Roman" w:cs="Times New Roman"/>
          <w:sz w:val="24"/>
          <w:szCs w:val="24"/>
        </w:rPr>
        <w:t xml:space="preserve"> Má-li koupenou věc uvést do provozu někdo jiný než prodávající, běží záruční doba až </w:t>
      </w:r>
      <w:r w:rsidRPr="00584AA6">
        <w:rPr>
          <w:rFonts w:ascii="Times New Roman" w:hAnsi="Times New Roman" w:cs="Times New Roman"/>
          <w:b/>
          <w:sz w:val="24"/>
          <w:szCs w:val="24"/>
        </w:rPr>
        <w:t>ode dne uvedení věci do provozu</w:t>
      </w:r>
      <w:r w:rsidRPr="00584AA6">
        <w:rPr>
          <w:rFonts w:ascii="Times New Roman" w:hAnsi="Times New Roman" w:cs="Times New Roman"/>
          <w:sz w:val="24"/>
          <w:szCs w:val="24"/>
        </w:rPr>
        <w:t>, pokud kupující objednal uvedení do provozu nejpozději do tří týdnů od převzetí věci a řádně a včas poskytl k provedení služby potřebnou součinnost.</w:t>
      </w:r>
    </w:p>
    <w:p w14:paraId="3C9DA06F"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lastRenderedPageBreak/>
        <w:t>Kupující nemá právo ze záruky, způsobila-li vadu po přechodu nebezpečí škody na věci na kupujícího vnější událost. To neplatí, způsobil-li vadu prodávající.</w:t>
      </w:r>
    </w:p>
    <w:p w14:paraId="57170142" w14:textId="77777777" w:rsidR="00B63927" w:rsidRDefault="00B63927" w:rsidP="008E3FB1">
      <w:pPr>
        <w:pStyle w:val="Odsekzoznamu"/>
        <w:widowControl w:val="0"/>
        <w:autoSpaceDE w:val="0"/>
        <w:autoSpaceDN w:val="0"/>
        <w:adjustRightInd w:val="0"/>
        <w:spacing w:after="120" w:line="240" w:lineRule="exact"/>
        <w:ind w:left="0"/>
        <w:jc w:val="both"/>
        <w:rPr>
          <w:rFonts w:ascii="Times New Roman" w:hAnsi="Times New Roman" w:cs="Times New Roman"/>
          <w:b/>
          <w:sz w:val="24"/>
          <w:szCs w:val="24"/>
        </w:rPr>
      </w:pPr>
    </w:p>
    <w:p w14:paraId="65268DA7" w14:textId="2350353C" w:rsidR="005B62A6" w:rsidRPr="00584AA6" w:rsidRDefault="002C004A" w:rsidP="008E3FB1">
      <w:pPr>
        <w:pStyle w:val="Odsekzoznamu"/>
        <w:widowControl w:val="0"/>
        <w:autoSpaceDE w:val="0"/>
        <w:autoSpaceDN w:val="0"/>
        <w:adjustRightInd w:val="0"/>
        <w:spacing w:after="120" w:line="240" w:lineRule="exact"/>
        <w:ind w:left="0"/>
        <w:jc w:val="both"/>
        <w:rPr>
          <w:rFonts w:ascii="Times New Roman" w:hAnsi="Times New Roman" w:cs="Times New Roman"/>
          <w:b/>
          <w:sz w:val="24"/>
          <w:szCs w:val="24"/>
        </w:rPr>
      </w:pPr>
      <w:r w:rsidRPr="00584AA6">
        <w:rPr>
          <w:rFonts w:ascii="Times New Roman" w:hAnsi="Times New Roman" w:cs="Times New Roman"/>
          <w:b/>
          <w:sz w:val="24"/>
          <w:szCs w:val="24"/>
        </w:rPr>
        <w:t>Povinnosti kupujícího a nebezpečí škody na věci</w:t>
      </w:r>
    </w:p>
    <w:p w14:paraId="13152892" w14:textId="5D558B0D" w:rsidR="002C004A" w:rsidRPr="00584AA6" w:rsidRDefault="003E404F"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Další ustanovení občan</w:t>
      </w:r>
      <w:r w:rsidR="005F37D9">
        <w:rPr>
          <w:rFonts w:ascii="Times New Roman" w:hAnsi="Times New Roman" w:cs="Times New Roman"/>
          <w:sz w:val="24"/>
          <w:szCs w:val="24"/>
        </w:rPr>
        <w:t xml:space="preserve">ského </w:t>
      </w:r>
      <w:r w:rsidRPr="00584AA6">
        <w:rPr>
          <w:rFonts w:ascii="Times New Roman" w:hAnsi="Times New Roman" w:cs="Times New Roman"/>
          <w:sz w:val="24"/>
          <w:szCs w:val="24"/>
        </w:rPr>
        <w:t>zák</w:t>
      </w:r>
      <w:r w:rsidR="005F37D9">
        <w:rPr>
          <w:rFonts w:ascii="Times New Roman" w:hAnsi="Times New Roman" w:cs="Times New Roman"/>
          <w:sz w:val="24"/>
          <w:szCs w:val="24"/>
        </w:rPr>
        <w:t>oníku</w:t>
      </w:r>
      <w:r w:rsidR="002C004A" w:rsidRPr="00584AA6">
        <w:rPr>
          <w:rFonts w:ascii="Times New Roman" w:hAnsi="Times New Roman" w:cs="Times New Roman"/>
          <w:sz w:val="24"/>
          <w:szCs w:val="24"/>
        </w:rPr>
        <w:t>, tj. § 2118 až 2120 jsou společně nadepsány Povinnosti kupujícíh</w:t>
      </w:r>
      <w:r w:rsidRPr="00584AA6">
        <w:rPr>
          <w:rFonts w:ascii="Times New Roman" w:hAnsi="Times New Roman" w:cs="Times New Roman"/>
          <w:sz w:val="24"/>
          <w:szCs w:val="24"/>
        </w:rPr>
        <w:t>o; ustanovení § 2121 až 2125</w:t>
      </w:r>
      <w:r w:rsidR="002C004A" w:rsidRPr="00584AA6">
        <w:rPr>
          <w:rFonts w:ascii="Times New Roman" w:hAnsi="Times New Roman" w:cs="Times New Roman"/>
          <w:sz w:val="24"/>
          <w:szCs w:val="24"/>
        </w:rPr>
        <w:t xml:space="preserve"> jsou pak soustředěny pod nadpisem Nebezpečí škody na věci. </w:t>
      </w:r>
    </w:p>
    <w:p w14:paraId="2DC227E8" w14:textId="77777777" w:rsidR="002C004A" w:rsidRPr="00584AA6" w:rsidRDefault="003E404F"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Připomínáme,</w:t>
      </w:r>
      <w:r w:rsidR="002C004A" w:rsidRPr="00584AA6">
        <w:rPr>
          <w:rFonts w:ascii="Times New Roman" w:hAnsi="Times New Roman" w:cs="Times New Roman"/>
          <w:sz w:val="24"/>
          <w:szCs w:val="24"/>
        </w:rPr>
        <w:t xml:space="preserve"> že podle obecného pravidla </w:t>
      </w:r>
      <w:proofErr w:type="spellStart"/>
      <w:r w:rsidR="002C004A" w:rsidRPr="005F37D9">
        <w:rPr>
          <w:rFonts w:ascii="Times New Roman" w:hAnsi="Times New Roman" w:cs="Times New Roman"/>
          <w:i/>
          <w:iCs/>
          <w:sz w:val="24"/>
          <w:szCs w:val="24"/>
        </w:rPr>
        <w:t>casum</w:t>
      </w:r>
      <w:proofErr w:type="spellEnd"/>
      <w:r w:rsidR="002C004A" w:rsidRPr="005F37D9">
        <w:rPr>
          <w:rFonts w:ascii="Times New Roman" w:hAnsi="Times New Roman" w:cs="Times New Roman"/>
          <w:i/>
          <w:iCs/>
          <w:sz w:val="24"/>
          <w:szCs w:val="24"/>
        </w:rPr>
        <w:t xml:space="preserve"> </w:t>
      </w:r>
      <w:proofErr w:type="spellStart"/>
      <w:r w:rsidR="002C004A" w:rsidRPr="005F37D9">
        <w:rPr>
          <w:rFonts w:ascii="Times New Roman" w:hAnsi="Times New Roman" w:cs="Times New Roman"/>
          <w:i/>
          <w:iCs/>
          <w:sz w:val="24"/>
          <w:szCs w:val="24"/>
        </w:rPr>
        <w:t>sentit</w:t>
      </w:r>
      <w:proofErr w:type="spellEnd"/>
      <w:r w:rsidR="002C004A" w:rsidRPr="005F37D9">
        <w:rPr>
          <w:rFonts w:ascii="Times New Roman" w:hAnsi="Times New Roman" w:cs="Times New Roman"/>
          <w:i/>
          <w:iCs/>
          <w:sz w:val="24"/>
          <w:szCs w:val="24"/>
        </w:rPr>
        <w:t xml:space="preserve"> </w:t>
      </w:r>
      <w:proofErr w:type="spellStart"/>
      <w:r w:rsidR="002C004A" w:rsidRPr="005F37D9">
        <w:rPr>
          <w:rFonts w:ascii="Times New Roman" w:hAnsi="Times New Roman" w:cs="Times New Roman"/>
          <w:i/>
          <w:iCs/>
          <w:sz w:val="24"/>
          <w:szCs w:val="24"/>
        </w:rPr>
        <w:t>dominus</w:t>
      </w:r>
      <w:proofErr w:type="spellEnd"/>
      <w:r w:rsidR="002C004A" w:rsidRPr="00584AA6">
        <w:rPr>
          <w:rFonts w:ascii="Times New Roman" w:hAnsi="Times New Roman" w:cs="Times New Roman"/>
          <w:sz w:val="24"/>
          <w:szCs w:val="24"/>
        </w:rPr>
        <w:t xml:space="preserve"> stíhá nebezpečí náhodné škody na věci jejího vlastníka, a tudíž i na kupující</w:t>
      </w:r>
      <w:r w:rsidR="0044070E" w:rsidRPr="00584AA6">
        <w:rPr>
          <w:rFonts w:ascii="Times New Roman" w:hAnsi="Times New Roman" w:cs="Times New Roman"/>
          <w:sz w:val="24"/>
          <w:szCs w:val="24"/>
        </w:rPr>
        <w:t>ho</w:t>
      </w:r>
      <w:r w:rsidR="002C004A" w:rsidRPr="00584AA6">
        <w:rPr>
          <w:rFonts w:ascii="Times New Roman" w:hAnsi="Times New Roman" w:cs="Times New Roman"/>
          <w:sz w:val="24"/>
          <w:szCs w:val="24"/>
        </w:rPr>
        <w:t xml:space="preserve"> přechází nebezpečí škody na předmětu koupě s nabytím vlastnického práva. Jedná-li se o mobiliární koupi, pak se toto obecné pravidlo uplatnit nemůže. Z </w:t>
      </w:r>
      <w:r w:rsidR="003421F6" w:rsidRPr="00584AA6">
        <w:rPr>
          <w:rFonts w:ascii="Times New Roman" w:hAnsi="Times New Roman" w:cs="Times New Roman"/>
          <w:sz w:val="24"/>
          <w:szCs w:val="24"/>
        </w:rPr>
        <w:t>toho důvodu se stanoví speciálně</w:t>
      </w:r>
      <w:r w:rsidR="002C004A" w:rsidRPr="00584AA6">
        <w:rPr>
          <w:rFonts w:ascii="Times New Roman" w:hAnsi="Times New Roman" w:cs="Times New Roman"/>
          <w:sz w:val="24"/>
          <w:szCs w:val="24"/>
        </w:rPr>
        <w:t xml:space="preserve"> k standardním úpravám, že při koupi movitých věcí přechází nebezpečí škody na věci jejím převzetím, případně nastane-li jiná skutečnost, která převzetí nahrazuje.</w:t>
      </w:r>
    </w:p>
    <w:p w14:paraId="0C81B1F9"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b/>
          <w:sz w:val="24"/>
          <w:szCs w:val="24"/>
        </w:rPr>
      </w:pPr>
      <w:r w:rsidRPr="00584AA6">
        <w:rPr>
          <w:rFonts w:ascii="Times New Roman" w:hAnsi="Times New Roman" w:cs="Times New Roman"/>
          <w:sz w:val="24"/>
          <w:szCs w:val="24"/>
        </w:rPr>
        <w:t xml:space="preserve">Úvodní ustanovení právní úpravy povinností kupujícího vymezuje, že </w:t>
      </w:r>
      <w:r w:rsidRPr="00584AA6">
        <w:rPr>
          <w:rFonts w:ascii="Times New Roman" w:hAnsi="Times New Roman" w:cs="Times New Roman"/>
          <w:b/>
          <w:sz w:val="24"/>
          <w:szCs w:val="24"/>
        </w:rPr>
        <w:t xml:space="preserve">kupující zaplatí kupní cenu a věc převezme. </w:t>
      </w:r>
    </w:p>
    <w:p w14:paraId="669543E5"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b/>
          <w:sz w:val="24"/>
          <w:szCs w:val="24"/>
        </w:rPr>
      </w:pPr>
      <w:r w:rsidRPr="00584AA6">
        <w:rPr>
          <w:rFonts w:ascii="Times New Roman" w:hAnsi="Times New Roman" w:cs="Times New Roman"/>
          <w:sz w:val="24"/>
          <w:szCs w:val="24"/>
        </w:rPr>
        <w:t>Kupující nemusí kupní cenu zaplatit, dokud nemá možnost si věc prohlédnout. To neplatí, byl-li ujednán takový způsob předání věci, který možnost prohlídky vylučuje.</w:t>
      </w:r>
      <w:r w:rsidRPr="00584AA6">
        <w:rPr>
          <w:rFonts w:ascii="Times New Roman" w:hAnsi="Times New Roman" w:cs="Times New Roman"/>
          <w:b/>
          <w:sz w:val="24"/>
          <w:szCs w:val="24"/>
        </w:rPr>
        <w:t xml:space="preserve"> </w:t>
      </w:r>
      <w:r w:rsidRPr="00584AA6">
        <w:rPr>
          <w:rFonts w:ascii="Times New Roman" w:hAnsi="Times New Roman" w:cs="Times New Roman"/>
          <w:sz w:val="24"/>
          <w:szCs w:val="24"/>
        </w:rPr>
        <w:t>Při určení ceny podle hmotnosti se má za to, že rozhoduje čistá hmotnost předmětu koupě.</w:t>
      </w:r>
    </w:p>
    <w:p w14:paraId="075A8901"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b/>
          <w:sz w:val="24"/>
          <w:szCs w:val="24"/>
        </w:rPr>
      </w:pPr>
      <w:r w:rsidRPr="00584AA6">
        <w:rPr>
          <w:rFonts w:ascii="Times New Roman" w:hAnsi="Times New Roman" w:cs="Times New Roman"/>
          <w:sz w:val="24"/>
          <w:szCs w:val="24"/>
        </w:rPr>
        <w:t>Je-li kupující v prodlení s převzetím věci nebo s placením kupní ceny, uchová prodávající věc, může-li s ní nakládat, pro kupujícího způsobem přiměřeným okolnostem.</w:t>
      </w:r>
      <w:r w:rsidRPr="00584AA6">
        <w:rPr>
          <w:rFonts w:ascii="Times New Roman" w:hAnsi="Times New Roman" w:cs="Times New Roman"/>
          <w:b/>
          <w:sz w:val="24"/>
          <w:szCs w:val="24"/>
        </w:rPr>
        <w:t xml:space="preserve"> </w:t>
      </w:r>
      <w:r w:rsidRPr="00584AA6">
        <w:rPr>
          <w:rFonts w:ascii="Times New Roman" w:hAnsi="Times New Roman" w:cs="Times New Roman"/>
          <w:sz w:val="24"/>
          <w:szCs w:val="24"/>
        </w:rPr>
        <w:t>Převzal-li kupující věc, kterou zamýšlí odmítnout, uchová ji způsobem přiměřeným okolnostem.</w:t>
      </w:r>
    </w:p>
    <w:p w14:paraId="3746928D"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b/>
          <w:sz w:val="24"/>
          <w:szCs w:val="24"/>
        </w:rPr>
      </w:pPr>
      <w:r w:rsidRPr="00584AA6">
        <w:rPr>
          <w:rFonts w:ascii="Times New Roman" w:hAnsi="Times New Roman" w:cs="Times New Roman"/>
          <w:sz w:val="24"/>
          <w:szCs w:val="24"/>
        </w:rPr>
        <w:t>Kdo uchovává věc pro druhou stranu, může ji zadržet, dokud mu druhá strana neuhradí účelně vynaložené náklady spojené s uchováním věci.</w:t>
      </w:r>
    </w:p>
    <w:p w14:paraId="297104FD"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b/>
          <w:sz w:val="24"/>
          <w:szCs w:val="24"/>
        </w:rPr>
      </w:pPr>
      <w:r w:rsidRPr="00584AA6">
        <w:rPr>
          <w:rFonts w:ascii="Times New Roman" w:hAnsi="Times New Roman" w:cs="Times New Roman"/>
          <w:b/>
          <w:sz w:val="24"/>
          <w:szCs w:val="24"/>
        </w:rPr>
        <w:t xml:space="preserve">Nebezpečí škody přechází na kupujícího převzetím věci. </w:t>
      </w:r>
      <w:r w:rsidRPr="00584AA6">
        <w:rPr>
          <w:rFonts w:ascii="Times New Roman" w:hAnsi="Times New Roman" w:cs="Times New Roman"/>
          <w:sz w:val="24"/>
          <w:szCs w:val="24"/>
        </w:rPr>
        <w:t>Týž následek má, nepřevezme-li kupující věc, ač mu s ní prodávající umožnil nakládat.</w:t>
      </w:r>
    </w:p>
    <w:p w14:paraId="6FD9289C" w14:textId="77777777" w:rsidR="00526C85"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Jde-li o situace, kdy má kupující převzít věc od třetí osoby, přechází na něho nebezpečí škody okamžikem, kdy mohl s věcí nakládat, ne však dříve než v době určené jako čas plnění.</w:t>
      </w:r>
    </w:p>
    <w:p w14:paraId="78F7EC8B" w14:textId="2B68812A" w:rsidR="002C004A" w:rsidRPr="00584AA6" w:rsidRDefault="00CC6383"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 </w:t>
      </w:r>
      <w:r w:rsidR="002C004A" w:rsidRPr="00584AA6">
        <w:rPr>
          <w:rFonts w:ascii="Times New Roman" w:hAnsi="Times New Roman" w:cs="Times New Roman"/>
          <w:sz w:val="24"/>
          <w:szCs w:val="24"/>
        </w:rPr>
        <w:t>Přechod nebezpečí škody na věci, má-li prodávající předat zb</w:t>
      </w:r>
      <w:r w:rsidRPr="00584AA6">
        <w:rPr>
          <w:rFonts w:ascii="Times New Roman" w:hAnsi="Times New Roman" w:cs="Times New Roman"/>
          <w:sz w:val="24"/>
          <w:szCs w:val="24"/>
        </w:rPr>
        <w:t>oží dopravci, řeší ustanovení § </w:t>
      </w:r>
      <w:r w:rsidR="00D565A7" w:rsidRPr="00584AA6">
        <w:rPr>
          <w:rFonts w:ascii="Times New Roman" w:hAnsi="Times New Roman" w:cs="Times New Roman"/>
          <w:sz w:val="24"/>
          <w:szCs w:val="24"/>
        </w:rPr>
        <w:t>2123 občan. zák.</w:t>
      </w:r>
      <w:r w:rsidR="002C004A" w:rsidRPr="00584AA6">
        <w:rPr>
          <w:rFonts w:ascii="Times New Roman" w:hAnsi="Times New Roman" w:cs="Times New Roman"/>
          <w:sz w:val="24"/>
          <w:szCs w:val="24"/>
        </w:rPr>
        <w:t xml:space="preserve"> Předá-li prodávající dopravci věc pro přepravu ke kupujícímu v místě určeném kupní smlouvou, přechází na kupujícího nebezpečí škody předáním věci dopravci v tomto místě, a nebylo-li místo smluveno, předáním prvnímu dopravci pro přepravu do místa určení.</w:t>
      </w:r>
    </w:p>
    <w:p w14:paraId="5A3A84B5"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Je-li při uzavření smlouvy věc již přepravována, přechází nebezpečí škody na věci na kupujícího předáním věci prvnímu dopravci. Prodávající však nese škodu, k níž došlo před uzavřením smlouvy, a prodávající o ní věděl, anebo o ní vzhledem k okolnostem vědět měl.</w:t>
      </w:r>
    </w:p>
    <w:p w14:paraId="12020978" w14:textId="1B5D5D72"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Jde-li o </w:t>
      </w:r>
      <w:r w:rsidRPr="00584AA6">
        <w:rPr>
          <w:rFonts w:ascii="Times New Roman" w:hAnsi="Times New Roman" w:cs="Times New Roman"/>
          <w:b/>
          <w:sz w:val="24"/>
          <w:szCs w:val="24"/>
        </w:rPr>
        <w:t>věci podle druhu</w:t>
      </w:r>
      <w:r w:rsidRPr="00584AA6">
        <w:rPr>
          <w:rFonts w:ascii="Times New Roman" w:hAnsi="Times New Roman" w:cs="Times New Roman"/>
          <w:sz w:val="24"/>
          <w:szCs w:val="24"/>
        </w:rPr>
        <w:t>,</w:t>
      </w:r>
      <w:r w:rsidR="00D565A7" w:rsidRPr="00584AA6">
        <w:rPr>
          <w:rFonts w:ascii="Times New Roman" w:hAnsi="Times New Roman" w:cs="Times New Roman"/>
          <w:sz w:val="24"/>
          <w:szCs w:val="24"/>
        </w:rPr>
        <w:t xml:space="preserve"> pak podle ustanovení § 2124</w:t>
      </w:r>
      <w:r w:rsidRPr="00584AA6">
        <w:rPr>
          <w:rFonts w:ascii="Times New Roman" w:hAnsi="Times New Roman" w:cs="Times New Roman"/>
          <w:sz w:val="24"/>
          <w:szCs w:val="24"/>
        </w:rPr>
        <w:t xml:space="preserve">, nebezpečí škody na věci určené podle druhu nepřejde na kupujícího, který věc nepřevzal </w:t>
      </w:r>
      <w:r w:rsidR="002D360C" w:rsidRPr="00584AA6">
        <w:rPr>
          <w:rFonts w:ascii="Times New Roman" w:hAnsi="Times New Roman" w:cs="Times New Roman"/>
          <w:sz w:val="24"/>
          <w:szCs w:val="24"/>
        </w:rPr>
        <w:t>dříve,</w:t>
      </w:r>
      <w:r w:rsidRPr="00584AA6">
        <w:rPr>
          <w:rFonts w:ascii="Times New Roman" w:hAnsi="Times New Roman" w:cs="Times New Roman"/>
          <w:sz w:val="24"/>
          <w:szCs w:val="24"/>
        </w:rPr>
        <w:t xml:space="preserve"> než věc bude pro účel smlouvy dostatečně oddělena a odlišena od jiných věcí téhož druhu.</w:t>
      </w:r>
    </w:p>
    <w:p w14:paraId="607B308B" w14:textId="35C46A82" w:rsidR="00CC6383"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Škoda na věci, vzniklá po přechodu nebezpečí škody na věci na kupujícího, nemá vliv na jeho povinnost zaplatit kupní cenu, ledaže prodávající škodu způsobil porušením své povinnosti. To však neplatí, uplatnil-li kupující právo žádat dodání náhradní věci, nebo odstoupil-li od</w:t>
      </w:r>
      <w:r w:rsidR="00CC6383" w:rsidRPr="00584AA6">
        <w:rPr>
          <w:rFonts w:ascii="Times New Roman" w:hAnsi="Times New Roman" w:cs="Times New Roman"/>
          <w:sz w:val="24"/>
          <w:szCs w:val="24"/>
        </w:rPr>
        <w:t> smlouvy.</w:t>
      </w:r>
    </w:p>
    <w:p w14:paraId="4B36CF93" w14:textId="77777777" w:rsidR="005F37D9" w:rsidRPr="00584AA6" w:rsidRDefault="005F37D9"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p>
    <w:p w14:paraId="2BD02DD0" w14:textId="658A2DEB" w:rsidR="005B62A6" w:rsidRPr="00584AA6" w:rsidRDefault="002C004A" w:rsidP="008E3FB1">
      <w:pPr>
        <w:pStyle w:val="Odsekzoznamu"/>
        <w:widowControl w:val="0"/>
        <w:autoSpaceDE w:val="0"/>
        <w:autoSpaceDN w:val="0"/>
        <w:adjustRightInd w:val="0"/>
        <w:spacing w:after="120" w:line="240" w:lineRule="exact"/>
        <w:ind w:left="0"/>
        <w:jc w:val="both"/>
        <w:rPr>
          <w:rFonts w:ascii="Times New Roman" w:hAnsi="Times New Roman" w:cs="Times New Roman"/>
          <w:b/>
          <w:sz w:val="24"/>
          <w:szCs w:val="24"/>
        </w:rPr>
      </w:pPr>
      <w:r w:rsidRPr="00584AA6">
        <w:rPr>
          <w:rFonts w:ascii="Times New Roman" w:hAnsi="Times New Roman" w:cs="Times New Roman"/>
          <w:b/>
          <w:sz w:val="24"/>
          <w:szCs w:val="24"/>
        </w:rPr>
        <w:t>Svépomocný prodej</w:t>
      </w:r>
    </w:p>
    <w:p w14:paraId="6C7A45D3" w14:textId="58FDED19" w:rsidR="003421F6" w:rsidRPr="00584AA6" w:rsidRDefault="00FE7008"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J</w:t>
      </w:r>
      <w:r w:rsidR="002C004A" w:rsidRPr="00584AA6">
        <w:rPr>
          <w:rFonts w:ascii="Times New Roman" w:hAnsi="Times New Roman" w:cs="Times New Roman"/>
          <w:sz w:val="24"/>
          <w:szCs w:val="24"/>
        </w:rPr>
        <w:t xml:space="preserve">e-li některá ze smluvních stran povinna věc převzít (nemusí se jednat jen o kupujícího, nýbrž i o prodávajícího, kterému vzniká povinnost převzít od kupujícího věc s vadou, věci dodané v přebytečném množství atp.) od druhé smluvní strany a neučiní-li to, pak nelze tuto druhou stranu nutit, aby nepřevzatou věc u sebe uchovávala po neúměrně dlouhou dobu. Proto se zakládá právo věc svépomocně, a tudíž i vlastním jménem, prodat. </w:t>
      </w:r>
    </w:p>
    <w:p w14:paraId="29D59183"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Protože se však při svépomocném prodeji jedná o prodej cizí věci, děje se takový prodej na účet toho, kdo se ocitl s převzetím věci v prodlení. Z toho důvodu musí být výtěžek z prodeje vydán prodlévající straně; to však nebrání, aby ten, kdo věc prodal, započetl k tíži tohoto </w:t>
      </w:r>
      <w:r w:rsidRPr="00584AA6">
        <w:rPr>
          <w:rFonts w:ascii="Times New Roman" w:hAnsi="Times New Roman" w:cs="Times New Roman"/>
          <w:sz w:val="24"/>
          <w:szCs w:val="24"/>
        </w:rPr>
        <w:lastRenderedPageBreak/>
        <w:t>výtěžku účelně vynaložené náklady, které mu vznikly úschovou věci a následně i jejím prodejem.</w:t>
      </w:r>
    </w:p>
    <w:p w14:paraId="013C0AC3" w14:textId="77777777" w:rsidR="002C004A" w:rsidRPr="00584AA6" w:rsidRDefault="002C004A" w:rsidP="00B63927">
      <w:pPr>
        <w:widowControl w:val="0"/>
        <w:autoSpaceDE w:val="0"/>
        <w:autoSpaceDN w:val="0"/>
        <w:adjustRightInd w:val="0"/>
        <w:spacing w:after="120" w:line="240" w:lineRule="exact"/>
        <w:ind w:right="-28" w:firstLine="708"/>
        <w:jc w:val="both"/>
        <w:rPr>
          <w:rFonts w:ascii="Times New Roman" w:hAnsi="Times New Roman" w:cs="Times New Roman"/>
          <w:sz w:val="24"/>
          <w:szCs w:val="24"/>
        </w:rPr>
      </w:pPr>
      <w:r w:rsidRPr="00584AA6">
        <w:rPr>
          <w:rFonts w:ascii="Times New Roman" w:hAnsi="Times New Roman" w:cs="Times New Roman"/>
          <w:b/>
          <w:sz w:val="24"/>
          <w:szCs w:val="24"/>
        </w:rPr>
        <w:t xml:space="preserve">Prodlením strany s převzetím věci vzniká druhé straně právo věc po předchozím upozornění na účet prodlévajícího vhodným způsobem prodat poté, co prodlévajícímu poskytla dodatečnou přiměřenou lhůtu k převzetí. </w:t>
      </w:r>
      <w:r w:rsidRPr="00584AA6">
        <w:rPr>
          <w:rFonts w:ascii="Times New Roman" w:hAnsi="Times New Roman" w:cs="Times New Roman"/>
          <w:sz w:val="24"/>
          <w:szCs w:val="24"/>
        </w:rPr>
        <w:t>To platí i tehdy, prodlévá-li strana s placením, kterým je předání věci podmíněno. Hrozí-li věci rychlá zkáza a není-li na upozornění čas, není upozornění nutné.</w:t>
      </w:r>
    </w:p>
    <w:p w14:paraId="777588D8" w14:textId="77777777" w:rsidR="002C004A" w:rsidRPr="00584AA6" w:rsidRDefault="002C004A" w:rsidP="009C193D">
      <w:pPr>
        <w:widowControl w:val="0"/>
        <w:autoSpaceDE w:val="0"/>
        <w:autoSpaceDN w:val="0"/>
        <w:adjustRightInd w:val="0"/>
        <w:spacing w:after="120" w:line="240" w:lineRule="exact"/>
        <w:ind w:right="-28" w:firstLine="238"/>
        <w:jc w:val="both"/>
        <w:rPr>
          <w:rFonts w:ascii="Times New Roman" w:hAnsi="Times New Roman" w:cs="Times New Roman"/>
          <w:b/>
          <w:sz w:val="24"/>
          <w:szCs w:val="24"/>
        </w:rPr>
      </w:pPr>
    </w:p>
    <w:p w14:paraId="730FB489" w14:textId="77777777" w:rsidR="002C004A" w:rsidRPr="00584AA6" w:rsidRDefault="002C004A" w:rsidP="00FE7008">
      <w:pPr>
        <w:pStyle w:val="Odsekzoznamu"/>
        <w:widowControl w:val="0"/>
        <w:autoSpaceDE w:val="0"/>
        <w:autoSpaceDN w:val="0"/>
        <w:adjustRightInd w:val="0"/>
        <w:spacing w:after="120" w:line="240" w:lineRule="exact"/>
        <w:ind w:left="0"/>
        <w:jc w:val="both"/>
        <w:rPr>
          <w:rFonts w:ascii="Times New Roman" w:hAnsi="Times New Roman" w:cs="Times New Roman"/>
          <w:b/>
          <w:sz w:val="24"/>
          <w:szCs w:val="24"/>
        </w:rPr>
      </w:pPr>
      <w:r w:rsidRPr="00584AA6">
        <w:rPr>
          <w:rFonts w:ascii="Times New Roman" w:hAnsi="Times New Roman" w:cs="Times New Roman"/>
          <w:b/>
          <w:sz w:val="24"/>
          <w:szCs w:val="24"/>
        </w:rPr>
        <w:t>Vedlejší ujednání při kupní smlouvě</w:t>
      </w:r>
    </w:p>
    <w:p w14:paraId="5EF7A8D0" w14:textId="1C4EC282" w:rsidR="002C004A" w:rsidRPr="00584AA6" w:rsidRDefault="00FE7008"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V</w:t>
      </w:r>
      <w:r w:rsidR="002C004A" w:rsidRPr="00584AA6">
        <w:rPr>
          <w:rFonts w:ascii="Times New Roman" w:hAnsi="Times New Roman" w:cs="Times New Roman"/>
          <w:sz w:val="24"/>
          <w:szCs w:val="24"/>
        </w:rPr>
        <w:t>edlejší ujednání při kupní smlouvě m</w:t>
      </w:r>
      <w:r w:rsidR="000E73ED" w:rsidRPr="00584AA6">
        <w:rPr>
          <w:rFonts w:ascii="Times New Roman" w:hAnsi="Times New Roman" w:cs="Times New Roman"/>
          <w:sz w:val="24"/>
          <w:szCs w:val="24"/>
        </w:rPr>
        <w:t>ají praktický význam.</w:t>
      </w:r>
      <w:r w:rsidR="002C004A" w:rsidRPr="00584AA6">
        <w:rPr>
          <w:rFonts w:ascii="Times New Roman" w:hAnsi="Times New Roman" w:cs="Times New Roman"/>
          <w:sz w:val="24"/>
          <w:szCs w:val="24"/>
        </w:rPr>
        <w:t xml:space="preserve"> Předchozí </w:t>
      </w:r>
      <w:r w:rsidR="00D565A7" w:rsidRPr="00584AA6">
        <w:rPr>
          <w:rFonts w:ascii="Times New Roman" w:hAnsi="Times New Roman" w:cs="Times New Roman"/>
          <w:sz w:val="24"/>
          <w:szCs w:val="24"/>
        </w:rPr>
        <w:t xml:space="preserve">české </w:t>
      </w:r>
      <w:r w:rsidR="002C004A" w:rsidRPr="00584AA6">
        <w:rPr>
          <w:rFonts w:ascii="Times New Roman" w:hAnsi="Times New Roman" w:cs="Times New Roman"/>
          <w:sz w:val="24"/>
          <w:szCs w:val="24"/>
        </w:rPr>
        <w:t>právo upravovalo demonstrativně výhradu vlastnictví (§ 601 občanského zákoníku, § 444 a 445 obchodního zákoníku), předkupní právo a právo zpětné koupě (§ 602 a násl. občanského zákoníku) a koupi na zkoušku a cenovou doložku (§ 471 a</w:t>
      </w:r>
      <w:r w:rsidR="00D565A7" w:rsidRPr="00584AA6">
        <w:rPr>
          <w:rFonts w:ascii="Times New Roman" w:hAnsi="Times New Roman" w:cs="Times New Roman"/>
          <w:sz w:val="24"/>
          <w:szCs w:val="24"/>
        </w:rPr>
        <w:t xml:space="preserve"> násl. obchodního zákoníku). Dnešní občan</w:t>
      </w:r>
      <w:r w:rsidR="005F37D9">
        <w:rPr>
          <w:rFonts w:ascii="Times New Roman" w:hAnsi="Times New Roman" w:cs="Times New Roman"/>
          <w:sz w:val="24"/>
          <w:szCs w:val="24"/>
        </w:rPr>
        <w:t xml:space="preserve">ský </w:t>
      </w:r>
      <w:r w:rsidR="00D565A7" w:rsidRPr="00584AA6">
        <w:rPr>
          <w:rFonts w:ascii="Times New Roman" w:hAnsi="Times New Roman" w:cs="Times New Roman"/>
          <w:sz w:val="24"/>
          <w:szCs w:val="24"/>
        </w:rPr>
        <w:t>zák</w:t>
      </w:r>
      <w:r w:rsidR="005F37D9">
        <w:rPr>
          <w:rFonts w:ascii="Times New Roman" w:hAnsi="Times New Roman" w:cs="Times New Roman"/>
          <w:sz w:val="24"/>
          <w:szCs w:val="24"/>
        </w:rPr>
        <w:t>oník</w:t>
      </w:r>
      <w:r w:rsidR="002C004A" w:rsidRPr="00584AA6">
        <w:rPr>
          <w:rFonts w:ascii="Times New Roman" w:hAnsi="Times New Roman" w:cs="Times New Roman"/>
          <w:sz w:val="24"/>
          <w:szCs w:val="24"/>
        </w:rPr>
        <w:t xml:space="preserve"> z této úpravy vychází, přejímá ji v podstatném rozsahu, ale rozšiřuje výslovně upravené doložky ještě o výhradu zpětného prodeje a výhradu lep</w:t>
      </w:r>
      <w:r w:rsidRPr="00584AA6">
        <w:rPr>
          <w:rFonts w:ascii="Times New Roman" w:hAnsi="Times New Roman" w:cs="Times New Roman"/>
          <w:sz w:val="24"/>
          <w:szCs w:val="24"/>
        </w:rPr>
        <w:t>šího kupce, přičemž ponechává i </w:t>
      </w:r>
      <w:r w:rsidR="002C004A" w:rsidRPr="00584AA6">
        <w:rPr>
          <w:rFonts w:ascii="Times New Roman" w:hAnsi="Times New Roman" w:cs="Times New Roman"/>
          <w:sz w:val="24"/>
          <w:szCs w:val="24"/>
        </w:rPr>
        <w:t>nadále výčet vedlejších ujednání jako demonstrativní.</w:t>
      </w:r>
    </w:p>
    <w:p w14:paraId="5E141724"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K významnějším posunům dochází v úpravě ujednání o výhradě vlastnického práva a o právu předkupním.</w:t>
      </w:r>
    </w:p>
    <w:p w14:paraId="43C8A947" w14:textId="5652DF1B"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Ustanovení o výhradě práva vlastnického dávají přednost konstrukci rozšířené výhrady vlastnického práva, jakou </w:t>
      </w:r>
      <w:r w:rsidR="00B8140B" w:rsidRPr="00584AA6">
        <w:rPr>
          <w:rFonts w:ascii="Times New Roman" w:hAnsi="Times New Roman" w:cs="Times New Roman"/>
          <w:sz w:val="24"/>
          <w:szCs w:val="24"/>
        </w:rPr>
        <w:t xml:space="preserve">dříve </w:t>
      </w:r>
      <w:r w:rsidRPr="00584AA6">
        <w:rPr>
          <w:rFonts w:ascii="Times New Roman" w:hAnsi="Times New Roman" w:cs="Times New Roman"/>
          <w:sz w:val="24"/>
          <w:szCs w:val="24"/>
        </w:rPr>
        <w:t>zvolil obchodní zákoník v § 445, čímž se stranám umožňuje vázat nabytí vlastnického práva kupujícím i na splnění jiné odkládací podmínky, než je jen zaplacení kupní ceny. Zároveň stanoví, že prodlení kupujícího se splátkou nepřesahujícího desetinu kupní ceny n</w:t>
      </w:r>
      <w:r w:rsidR="003421F6" w:rsidRPr="00584AA6">
        <w:rPr>
          <w:rFonts w:ascii="Times New Roman" w:hAnsi="Times New Roman" w:cs="Times New Roman"/>
          <w:sz w:val="24"/>
          <w:szCs w:val="24"/>
        </w:rPr>
        <w:t>eopravňuje prodávajícího smluvní vztah</w:t>
      </w:r>
      <w:r w:rsidRPr="00584AA6">
        <w:rPr>
          <w:rFonts w:ascii="Times New Roman" w:hAnsi="Times New Roman" w:cs="Times New Roman"/>
          <w:sz w:val="24"/>
          <w:szCs w:val="24"/>
        </w:rPr>
        <w:t xml:space="preserve"> zrušit, zaplatí-li kupující dlužnou splátku nejpozději s následující splátkou</w:t>
      </w:r>
      <w:r w:rsidR="003421F6" w:rsidRPr="00584AA6">
        <w:rPr>
          <w:rFonts w:ascii="Times New Roman" w:hAnsi="Times New Roman" w:cs="Times New Roman"/>
          <w:sz w:val="24"/>
          <w:szCs w:val="24"/>
        </w:rPr>
        <w:t xml:space="preserve"> (snaží se zabránit</w:t>
      </w:r>
      <w:r w:rsidR="000E73ED" w:rsidRPr="00584AA6">
        <w:rPr>
          <w:rFonts w:ascii="Times New Roman" w:hAnsi="Times New Roman" w:cs="Times New Roman"/>
          <w:sz w:val="24"/>
          <w:szCs w:val="24"/>
        </w:rPr>
        <w:t xml:space="preserve"> i šikanó</w:t>
      </w:r>
      <w:r w:rsidR="003421F6" w:rsidRPr="00584AA6">
        <w:rPr>
          <w:rFonts w:ascii="Times New Roman" w:hAnsi="Times New Roman" w:cs="Times New Roman"/>
          <w:sz w:val="24"/>
          <w:szCs w:val="24"/>
        </w:rPr>
        <w:t>znímu zneužívání práva)</w:t>
      </w:r>
      <w:r w:rsidRPr="00584AA6">
        <w:rPr>
          <w:rFonts w:ascii="Times New Roman" w:hAnsi="Times New Roman" w:cs="Times New Roman"/>
          <w:sz w:val="24"/>
          <w:szCs w:val="24"/>
        </w:rPr>
        <w:t>. Konkretizuje se tak obecné pravidlo o podstatném a nepods</w:t>
      </w:r>
      <w:r w:rsidR="000E73ED" w:rsidRPr="00584AA6">
        <w:rPr>
          <w:rFonts w:ascii="Times New Roman" w:hAnsi="Times New Roman" w:cs="Times New Roman"/>
          <w:sz w:val="24"/>
          <w:szCs w:val="24"/>
        </w:rPr>
        <w:t>tatném porušení smlouvy a snižu</w:t>
      </w:r>
      <w:r w:rsidR="003421F6" w:rsidRPr="00584AA6">
        <w:rPr>
          <w:rFonts w:ascii="Times New Roman" w:hAnsi="Times New Roman" w:cs="Times New Roman"/>
          <w:sz w:val="24"/>
          <w:szCs w:val="24"/>
        </w:rPr>
        <w:t>je tak riziko zbytečných sporů. V</w:t>
      </w:r>
      <w:r w:rsidRPr="00584AA6">
        <w:rPr>
          <w:rFonts w:ascii="Times New Roman" w:hAnsi="Times New Roman" w:cs="Times New Roman"/>
          <w:sz w:val="24"/>
          <w:szCs w:val="24"/>
        </w:rPr>
        <w:t>zhledem k dispozitivní povaze</w:t>
      </w:r>
      <w:r w:rsidR="003421F6" w:rsidRPr="00584AA6">
        <w:rPr>
          <w:rFonts w:ascii="Times New Roman" w:hAnsi="Times New Roman" w:cs="Times New Roman"/>
          <w:sz w:val="24"/>
          <w:szCs w:val="24"/>
        </w:rPr>
        <w:t xml:space="preserve"> regulace </w:t>
      </w:r>
      <w:r w:rsidR="00FE7008" w:rsidRPr="00584AA6">
        <w:rPr>
          <w:rFonts w:ascii="Times New Roman" w:hAnsi="Times New Roman" w:cs="Times New Roman"/>
          <w:sz w:val="24"/>
          <w:szCs w:val="24"/>
        </w:rPr>
        <w:t xml:space="preserve">se </w:t>
      </w:r>
      <w:r w:rsidR="00D855C2" w:rsidRPr="00584AA6">
        <w:rPr>
          <w:rFonts w:ascii="Times New Roman" w:hAnsi="Times New Roman" w:cs="Times New Roman"/>
          <w:sz w:val="24"/>
          <w:szCs w:val="24"/>
        </w:rPr>
        <w:t>však nebrání</w:t>
      </w:r>
      <w:r w:rsidR="003421F6" w:rsidRPr="00584AA6">
        <w:rPr>
          <w:rFonts w:ascii="Times New Roman" w:hAnsi="Times New Roman" w:cs="Times New Roman"/>
          <w:sz w:val="24"/>
          <w:szCs w:val="24"/>
        </w:rPr>
        <w:t xml:space="preserve"> opačnému ujednání stran, a to bude-li mít poctivý opodstatněný obsah.</w:t>
      </w:r>
    </w:p>
    <w:p w14:paraId="0412E389"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Co se týká </w:t>
      </w:r>
      <w:r w:rsidRPr="00584AA6">
        <w:rPr>
          <w:rFonts w:ascii="Times New Roman" w:hAnsi="Times New Roman" w:cs="Times New Roman"/>
          <w:b/>
          <w:sz w:val="24"/>
          <w:szCs w:val="24"/>
        </w:rPr>
        <w:t>výhrady vlastnického práva</w:t>
      </w:r>
      <w:r w:rsidRPr="00584AA6">
        <w:rPr>
          <w:rFonts w:ascii="Times New Roman" w:hAnsi="Times New Roman" w:cs="Times New Roman"/>
          <w:sz w:val="24"/>
          <w:szCs w:val="24"/>
        </w:rPr>
        <w:t xml:space="preserve">, vyhradí-li si prodávající k věci vlastnické právo, má se za to, že se kupující stane vlastníkem teprve úplným zaplacením kupní ceny. Nebezpečí škody na věci však na kupujícího přechází již jejím převzetím. </w:t>
      </w:r>
    </w:p>
    <w:p w14:paraId="63AFB0F8"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 Výhrada vlastnického práva působí vůči věřitelům kupujícího jen tehdy, bylo-li ujednání pořízeno ve formě veřejné listiny, popřípadě bylo-li pořízeno v písemné formě a podpisy stran úředně ověřeny, leč tehdy až ode dne úředního ověření podpisů. Je-li však výhrada vlastnického práva ujednána ohledně věci zapsané do veřejného seznamu, působí vůči třetím osobám, jen byla-li do tohoto seznamu zapsána.</w:t>
      </w:r>
    </w:p>
    <w:p w14:paraId="122DDFDD" w14:textId="77777777" w:rsidR="00F434D7" w:rsidRPr="00584AA6" w:rsidRDefault="00F434D7"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Z</w:t>
      </w:r>
      <w:r w:rsidR="00ED4272" w:rsidRPr="00584AA6">
        <w:rPr>
          <w:rFonts w:ascii="Times New Roman" w:hAnsi="Times New Roman" w:cs="Times New Roman"/>
          <w:sz w:val="24"/>
          <w:szCs w:val="24"/>
        </w:rPr>
        <w:t> </w:t>
      </w:r>
      <w:r w:rsidRPr="00584AA6">
        <w:rPr>
          <w:rFonts w:ascii="Times New Roman" w:hAnsi="Times New Roman" w:cs="Times New Roman"/>
          <w:sz w:val="24"/>
          <w:szCs w:val="24"/>
        </w:rPr>
        <w:t>judikatury</w:t>
      </w:r>
      <w:r w:rsidR="00ED4272" w:rsidRPr="00584AA6">
        <w:rPr>
          <w:rFonts w:ascii="Times New Roman" w:hAnsi="Times New Roman" w:cs="Times New Roman"/>
          <w:sz w:val="24"/>
          <w:szCs w:val="24"/>
        </w:rPr>
        <w:t xml:space="preserve"> souvisící problematiky</w:t>
      </w:r>
      <w:r w:rsidRPr="00584AA6">
        <w:rPr>
          <w:rFonts w:ascii="Times New Roman" w:hAnsi="Times New Roman" w:cs="Times New Roman"/>
          <w:sz w:val="24"/>
          <w:szCs w:val="24"/>
        </w:rPr>
        <w:t>:</w:t>
      </w:r>
    </w:p>
    <w:p w14:paraId="04F1CBEC" w14:textId="0621D76A" w:rsidR="00F434D7" w:rsidRPr="00584AA6" w:rsidRDefault="00F434D7"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Rozsudek Nejvyššího soudu ze dne 25.1.2017 </w:t>
      </w:r>
      <w:proofErr w:type="spellStart"/>
      <w:r w:rsidRPr="00584AA6">
        <w:rPr>
          <w:rFonts w:ascii="Times New Roman" w:hAnsi="Times New Roman" w:cs="Times New Roman"/>
          <w:sz w:val="24"/>
          <w:szCs w:val="24"/>
        </w:rPr>
        <w:t>sp</w:t>
      </w:r>
      <w:proofErr w:type="spellEnd"/>
      <w:r w:rsidRPr="00584AA6">
        <w:rPr>
          <w:rFonts w:ascii="Times New Roman" w:hAnsi="Times New Roman" w:cs="Times New Roman"/>
          <w:sz w:val="24"/>
          <w:szCs w:val="24"/>
        </w:rPr>
        <w:t xml:space="preserve">. zn. 21 </w:t>
      </w:r>
      <w:proofErr w:type="spellStart"/>
      <w:r w:rsidRPr="00584AA6">
        <w:rPr>
          <w:rFonts w:ascii="Times New Roman" w:hAnsi="Times New Roman" w:cs="Times New Roman"/>
          <w:sz w:val="24"/>
          <w:szCs w:val="24"/>
        </w:rPr>
        <w:t>Cdo</w:t>
      </w:r>
      <w:proofErr w:type="spellEnd"/>
      <w:r w:rsidRPr="00584AA6">
        <w:rPr>
          <w:rFonts w:ascii="Times New Roman" w:hAnsi="Times New Roman" w:cs="Times New Roman"/>
          <w:sz w:val="24"/>
          <w:szCs w:val="24"/>
        </w:rPr>
        <w:t xml:space="preserve"> 3263/2016: Závazkový právní vztah (…) působí zásadně jen mezi účastníky (…) smlouvy. Zástavní právo zřízené (…) k věci, kterou stát nabyl na základě tzv. odúmrtí, nezaniká přechodem zástavy na stát.</w:t>
      </w:r>
    </w:p>
    <w:p w14:paraId="79D0C1E1"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b/>
          <w:sz w:val="24"/>
          <w:szCs w:val="24"/>
        </w:rPr>
      </w:pPr>
      <w:r w:rsidRPr="00584AA6">
        <w:rPr>
          <w:rFonts w:ascii="Times New Roman" w:hAnsi="Times New Roman" w:cs="Times New Roman"/>
          <w:sz w:val="24"/>
          <w:szCs w:val="24"/>
        </w:rPr>
        <w:t xml:space="preserve">Další upravenou výhradou je </w:t>
      </w:r>
      <w:r w:rsidRPr="00584AA6">
        <w:rPr>
          <w:rFonts w:ascii="Times New Roman" w:hAnsi="Times New Roman" w:cs="Times New Roman"/>
          <w:b/>
          <w:sz w:val="24"/>
          <w:szCs w:val="24"/>
        </w:rPr>
        <w:t>výhrada zpětné koupě</w:t>
      </w:r>
      <w:r w:rsidRPr="00584AA6">
        <w:rPr>
          <w:rFonts w:ascii="Times New Roman" w:hAnsi="Times New Roman" w:cs="Times New Roman"/>
          <w:sz w:val="24"/>
          <w:szCs w:val="24"/>
        </w:rPr>
        <w:t>.</w:t>
      </w:r>
      <w:r w:rsidRPr="00584AA6">
        <w:rPr>
          <w:rFonts w:ascii="Times New Roman" w:hAnsi="Times New Roman" w:cs="Times New Roman"/>
          <w:b/>
          <w:sz w:val="24"/>
          <w:szCs w:val="24"/>
        </w:rPr>
        <w:t xml:space="preserve"> </w:t>
      </w:r>
      <w:r w:rsidRPr="00584AA6">
        <w:rPr>
          <w:rFonts w:ascii="Times New Roman" w:hAnsi="Times New Roman" w:cs="Times New Roman"/>
          <w:sz w:val="24"/>
          <w:szCs w:val="24"/>
        </w:rPr>
        <w:t>Z ujednání o výhradě zpětné koupě vzniká kupujícímu povinnost převést na požádání věc prodávajícímu za úplatu zpět. Kupující vrátí prodávajícímu věc v nezhoršeném stavu a prodávající vrátí kupujícímu kupní cenu; tím jsou vyrovnány i užitky z peněz a plody z věci snad vytěžené.</w:t>
      </w:r>
    </w:p>
    <w:p w14:paraId="58AAC37B"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b/>
          <w:sz w:val="24"/>
          <w:szCs w:val="24"/>
        </w:rPr>
      </w:pPr>
      <w:r w:rsidRPr="00584AA6">
        <w:rPr>
          <w:rFonts w:ascii="Times New Roman" w:hAnsi="Times New Roman" w:cs="Times New Roman"/>
          <w:sz w:val="24"/>
          <w:szCs w:val="24"/>
        </w:rPr>
        <w:t>Výhrada zpětné koupě zavazuje dědice a právo na zpětnou koupi lze zcizit, jen je-li to výslovně ujednáno.</w:t>
      </w:r>
    </w:p>
    <w:p w14:paraId="2A1A3182" w14:textId="60D81093"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Nebyla-li ujednána lhůta, ve které má prodávající právo žádat vrácení věci, platí vzhledem k movité vě</w:t>
      </w:r>
      <w:r w:rsidR="00C5451F" w:rsidRPr="00584AA6">
        <w:rPr>
          <w:rFonts w:ascii="Times New Roman" w:hAnsi="Times New Roman" w:cs="Times New Roman"/>
          <w:sz w:val="24"/>
          <w:szCs w:val="24"/>
        </w:rPr>
        <w:t>ci za ujednanou tříletá lhůta</w:t>
      </w:r>
      <w:r w:rsidRPr="00584AA6">
        <w:rPr>
          <w:rFonts w:ascii="Times New Roman" w:hAnsi="Times New Roman" w:cs="Times New Roman"/>
          <w:sz w:val="24"/>
          <w:szCs w:val="24"/>
        </w:rPr>
        <w:t>.</w:t>
      </w:r>
    </w:p>
    <w:p w14:paraId="49EA0A50"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Ustanovení § 2136 pak řeší </w:t>
      </w:r>
      <w:r w:rsidRPr="00584AA6">
        <w:rPr>
          <w:rFonts w:ascii="Times New Roman" w:hAnsi="Times New Roman" w:cs="Times New Roman"/>
          <w:b/>
          <w:sz w:val="24"/>
          <w:szCs w:val="24"/>
        </w:rPr>
        <w:t>vynaložení nákladu na věc kupujícím</w:t>
      </w:r>
      <w:r w:rsidRPr="00584AA6">
        <w:rPr>
          <w:rFonts w:ascii="Times New Roman" w:hAnsi="Times New Roman" w:cs="Times New Roman"/>
          <w:sz w:val="24"/>
          <w:szCs w:val="24"/>
        </w:rPr>
        <w:t>. Vynaložil-li kupující na věc náklad k jejímu zlepšení, anebo mimořádný náklad pro její zachování, náleží mu stejná náhrada jako poctivému držiteli; pokud se ale vrácení věci zmaří nebo zhorší její hodnota z důvodů, za které kupující odpovídá, nahradí prodávajícímu škodu.</w:t>
      </w:r>
    </w:p>
    <w:p w14:paraId="329A80D8"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Byla-li výhrada zpětné koupě ujednána k věci zapsané do veřejného seznamu jako právo věcné, lze věc zatížit jen se souhlasem toho, pro koho je právo zpětné koupě ve veřejném </w:t>
      </w:r>
      <w:r w:rsidRPr="00584AA6">
        <w:rPr>
          <w:rFonts w:ascii="Times New Roman" w:hAnsi="Times New Roman" w:cs="Times New Roman"/>
          <w:sz w:val="24"/>
          <w:szCs w:val="24"/>
        </w:rPr>
        <w:lastRenderedPageBreak/>
        <w:t>seznamu zapsáno.</w:t>
      </w:r>
    </w:p>
    <w:p w14:paraId="6C4DB9E1"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Upravena je též i </w:t>
      </w:r>
      <w:r w:rsidRPr="00584AA6">
        <w:rPr>
          <w:rFonts w:ascii="Times New Roman" w:hAnsi="Times New Roman" w:cs="Times New Roman"/>
          <w:b/>
          <w:sz w:val="24"/>
          <w:szCs w:val="24"/>
        </w:rPr>
        <w:t xml:space="preserve">výhrada zpětného prodeje, neboť </w:t>
      </w:r>
      <w:r w:rsidR="00D565A7" w:rsidRPr="00584AA6">
        <w:rPr>
          <w:rFonts w:ascii="Times New Roman" w:hAnsi="Times New Roman" w:cs="Times New Roman"/>
          <w:sz w:val="24"/>
          <w:szCs w:val="24"/>
        </w:rPr>
        <w:t xml:space="preserve">podle § 2139 </w:t>
      </w:r>
      <w:proofErr w:type="spellStart"/>
      <w:r w:rsidR="00D565A7" w:rsidRPr="00584AA6">
        <w:rPr>
          <w:rFonts w:ascii="Times New Roman" w:hAnsi="Times New Roman" w:cs="Times New Roman"/>
          <w:sz w:val="24"/>
          <w:szCs w:val="24"/>
        </w:rPr>
        <w:t>občan.zák</w:t>
      </w:r>
      <w:proofErr w:type="spellEnd"/>
      <w:r w:rsidR="00D565A7" w:rsidRPr="00584AA6">
        <w:rPr>
          <w:rFonts w:ascii="Times New Roman" w:hAnsi="Times New Roman" w:cs="Times New Roman"/>
          <w:sz w:val="24"/>
          <w:szCs w:val="24"/>
        </w:rPr>
        <w:t>.</w:t>
      </w:r>
      <w:r w:rsidRPr="00584AA6">
        <w:rPr>
          <w:rFonts w:ascii="Times New Roman" w:hAnsi="Times New Roman" w:cs="Times New Roman"/>
          <w:sz w:val="24"/>
          <w:szCs w:val="24"/>
        </w:rPr>
        <w:t xml:space="preserve"> se</w:t>
      </w:r>
      <w:r w:rsidRPr="00584AA6">
        <w:rPr>
          <w:rFonts w:ascii="Times New Roman" w:hAnsi="Times New Roman" w:cs="Times New Roman"/>
          <w:b/>
          <w:sz w:val="24"/>
          <w:szCs w:val="24"/>
        </w:rPr>
        <w:t xml:space="preserve"> </w:t>
      </w:r>
      <w:r w:rsidRPr="00584AA6">
        <w:rPr>
          <w:rFonts w:ascii="Times New Roman" w:hAnsi="Times New Roman" w:cs="Times New Roman"/>
          <w:sz w:val="24"/>
          <w:szCs w:val="24"/>
        </w:rPr>
        <w:t>ustanovení o zpětné koupi se obdobně použijí i na ujednání, kterým si kupující vymíní, že věc prodá prodávajícímu zpět.</w:t>
      </w:r>
    </w:p>
    <w:p w14:paraId="7CE0DDA7" w14:textId="13291E78"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Následující úpra</w:t>
      </w:r>
      <w:r w:rsidR="00777292" w:rsidRPr="00584AA6">
        <w:rPr>
          <w:rFonts w:ascii="Times New Roman" w:hAnsi="Times New Roman" w:cs="Times New Roman"/>
          <w:sz w:val="24"/>
          <w:szCs w:val="24"/>
        </w:rPr>
        <w:t>va obsažená v § 2140 až 2149</w:t>
      </w:r>
      <w:r w:rsidRPr="00584AA6">
        <w:rPr>
          <w:rFonts w:ascii="Times New Roman" w:hAnsi="Times New Roman" w:cs="Times New Roman"/>
          <w:sz w:val="24"/>
          <w:szCs w:val="24"/>
        </w:rPr>
        <w:t xml:space="preserve"> je věnována </w:t>
      </w:r>
      <w:r w:rsidRPr="00584AA6">
        <w:rPr>
          <w:rFonts w:ascii="Times New Roman" w:hAnsi="Times New Roman" w:cs="Times New Roman"/>
          <w:b/>
          <w:sz w:val="24"/>
          <w:szCs w:val="24"/>
        </w:rPr>
        <w:t>předkupnímu pr</w:t>
      </w:r>
      <w:r w:rsidR="00B8140B" w:rsidRPr="00584AA6">
        <w:rPr>
          <w:rFonts w:ascii="Times New Roman" w:hAnsi="Times New Roman" w:cs="Times New Roman"/>
          <w:b/>
          <w:sz w:val="24"/>
          <w:szCs w:val="24"/>
        </w:rPr>
        <w:t>ávu.</w:t>
      </w:r>
    </w:p>
    <w:p w14:paraId="59A445AE" w14:textId="77777777" w:rsidR="002C004A" w:rsidRPr="00584AA6" w:rsidRDefault="002C004A" w:rsidP="00B63927">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Ujedná-li si </w:t>
      </w:r>
      <w:proofErr w:type="spellStart"/>
      <w:r w:rsidRPr="00584AA6">
        <w:rPr>
          <w:rFonts w:ascii="Times New Roman" w:hAnsi="Times New Roman" w:cs="Times New Roman"/>
          <w:sz w:val="24"/>
          <w:szCs w:val="24"/>
        </w:rPr>
        <w:t>předkupník</w:t>
      </w:r>
      <w:proofErr w:type="spellEnd"/>
      <w:r w:rsidRPr="00584AA6">
        <w:rPr>
          <w:rFonts w:ascii="Times New Roman" w:hAnsi="Times New Roman" w:cs="Times New Roman"/>
          <w:sz w:val="24"/>
          <w:szCs w:val="24"/>
        </w:rPr>
        <w:t xml:space="preserve"> k věci předkupní právo, vzniká dlužníku povinnost nabídnout věc </w:t>
      </w:r>
      <w:proofErr w:type="spellStart"/>
      <w:r w:rsidRPr="00584AA6">
        <w:rPr>
          <w:rFonts w:ascii="Times New Roman" w:hAnsi="Times New Roman" w:cs="Times New Roman"/>
          <w:sz w:val="24"/>
          <w:szCs w:val="24"/>
        </w:rPr>
        <w:t>předkupníkovi</w:t>
      </w:r>
      <w:proofErr w:type="spellEnd"/>
      <w:r w:rsidRPr="00584AA6">
        <w:rPr>
          <w:rFonts w:ascii="Times New Roman" w:hAnsi="Times New Roman" w:cs="Times New Roman"/>
          <w:sz w:val="24"/>
          <w:szCs w:val="24"/>
        </w:rPr>
        <w:t xml:space="preserve"> ke koupi, pokud by ji chtěl prodat třetí osobě (koupěchtivému).</w:t>
      </w:r>
    </w:p>
    <w:p w14:paraId="730606DF" w14:textId="77777777" w:rsidR="00034521" w:rsidRDefault="00034521" w:rsidP="009C193D">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p>
    <w:p w14:paraId="6B51D145" w14:textId="5322A44D" w:rsidR="00D2635E" w:rsidRPr="00584AA6" w:rsidRDefault="00D2635E" w:rsidP="009C193D">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Z judikatury:</w:t>
      </w:r>
    </w:p>
    <w:p w14:paraId="3CD622C7" w14:textId="77777777" w:rsidR="00D2635E" w:rsidRPr="00584AA6" w:rsidRDefault="00D2635E"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Rozsudek Nejvyššího soudu ze dne 25.1.2006 </w:t>
      </w:r>
      <w:proofErr w:type="spellStart"/>
      <w:r w:rsidRPr="00584AA6">
        <w:rPr>
          <w:rFonts w:ascii="Times New Roman" w:hAnsi="Times New Roman" w:cs="Times New Roman"/>
          <w:sz w:val="24"/>
          <w:szCs w:val="24"/>
        </w:rPr>
        <w:t>sp.zn</w:t>
      </w:r>
      <w:proofErr w:type="spellEnd"/>
      <w:r w:rsidRPr="00584AA6">
        <w:rPr>
          <w:rFonts w:ascii="Times New Roman" w:hAnsi="Times New Roman" w:cs="Times New Roman"/>
          <w:sz w:val="24"/>
          <w:szCs w:val="24"/>
        </w:rPr>
        <w:t>. 33 Odo 663/2004: Pokud dojde poté, co byla učiněna povinným nabídka předkupního práva oprávněnému, ke změně podmínek, za nichž je věc povinným nabízena oprávněnému ke koupi, je třeba, aby tato změna podmínek byla oznámena právním úkonem povinného výslovně adresovaným oprávněnému.</w:t>
      </w:r>
    </w:p>
    <w:p w14:paraId="7E00F68B" w14:textId="77777777" w:rsidR="00D2635E" w:rsidRPr="00584AA6" w:rsidRDefault="00D2635E"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Rozsudek Nejvyššího soudu ze dne 29.3.2016 </w:t>
      </w:r>
      <w:proofErr w:type="spellStart"/>
      <w:r w:rsidRPr="00584AA6">
        <w:rPr>
          <w:rFonts w:ascii="Times New Roman" w:hAnsi="Times New Roman" w:cs="Times New Roman"/>
          <w:sz w:val="24"/>
          <w:szCs w:val="24"/>
        </w:rPr>
        <w:t>sp.zn</w:t>
      </w:r>
      <w:proofErr w:type="spellEnd"/>
      <w:r w:rsidRPr="00584AA6">
        <w:rPr>
          <w:rFonts w:ascii="Times New Roman" w:hAnsi="Times New Roman" w:cs="Times New Roman"/>
          <w:sz w:val="24"/>
          <w:szCs w:val="24"/>
        </w:rPr>
        <w:t xml:space="preserve">. 22 </w:t>
      </w:r>
      <w:proofErr w:type="spellStart"/>
      <w:r w:rsidRPr="00584AA6">
        <w:rPr>
          <w:rFonts w:ascii="Times New Roman" w:hAnsi="Times New Roman" w:cs="Times New Roman"/>
          <w:sz w:val="24"/>
          <w:szCs w:val="24"/>
        </w:rPr>
        <w:t>Cdo</w:t>
      </w:r>
      <w:proofErr w:type="spellEnd"/>
      <w:r w:rsidRPr="00584AA6">
        <w:rPr>
          <w:rFonts w:ascii="Times New Roman" w:hAnsi="Times New Roman" w:cs="Times New Roman"/>
          <w:sz w:val="24"/>
          <w:szCs w:val="24"/>
        </w:rPr>
        <w:t xml:space="preserve"> 4449/2015: Nabídka na realizaci zákonného předkupního práva, učiněná spoluvlastníkovi, váže dědice povinného spoluvlastníka</w:t>
      </w:r>
      <w:r w:rsidR="00722F90" w:rsidRPr="00584AA6">
        <w:rPr>
          <w:rFonts w:ascii="Times New Roman" w:hAnsi="Times New Roman" w:cs="Times New Roman"/>
          <w:sz w:val="24"/>
          <w:szCs w:val="24"/>
        </w:rPr>
        <w:t>. Účinky nabídky nezanikají jeho smrtí.</w:t>
      </w:r>
    </w:p>
    <w:p w14:paraId="2A516E76" w14:textId="7777777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Předkupní právo lze zvláštním ujednáním rozšířit i na jiné způsoby zcizení. Předkupní právo lze také ujednat i mimo souvislost s kupní smlouvou.</w:t>
      </w:r>
    </w:p>
    <w:p w14:paraId="11077FD5" w14:textId="77777777" w:rsidR="00ED4272" w:rsidRPr="00584AA6" w:rsidRDefault="00ED4272" w:rsidP="004D4BDF">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p>
    <w:p w14:paraId="67BFD57C" w14:textId="77777777" w:rsidR="00722F90" w:rsidRPr="00584AA6" w:rsidRDefault="00722F90" w:rsidP="009C193D">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Z judikatury:</w:t>
      </w:r>
    </w:p>
    <w:p w14:paraId="456DDE59" w14:textId="77777777" w:rsidR="00722F90" w:rsidRPr="00584AA6" w:rsidRDefault="00722F90"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Ro</w:t>
      </w:r>
      <w:r w:rsidR="00DD54C5" w:rsidRPr="00584AA6">
        <w:rPr>
          <w:rFonts w:ascii="Times New Roman" w:hAnsi="Times New Roman" w:cs="Times New Roman"/>
          <w:sz w:val="24"/>
          <w:szCs w:val="24"/>
        </w:rPr>
        <w:t>z</w:t>
      </w:r>
      <w:r w:rsidRPr="00584AA6">
        <w:rPr>
          <w:rFonts w:ascii="Times New Roman" w:hAnsi="Times New Roman" w:cs="Times New Roman"/>
          <w:sz w:val="24"/>
          <w:szCs w:val="24"/>
        </w:rPr>
        <w:t xml:space="preserve">sudek Nejvyššího soudu ze dne 28.3.2018 </w:t>
      </w:r>
      <w:proofErr w:type="spellStart"/>
      <w:r w:rsidRPr="00584AA6">
        <w:rPr>
          <w:rFonts w:ascii="Times New Roman" w:hAnsi="Times New Roman" w:cs="Times New Roman"/>
          <w:sz w:val="24"/>
          <w:szCs w:val="24"/>
        </w:rPr>
        <w:t>sp.zn</w:t>
      </w:r>
      <w:proofErr w:type="spellEnd"/>
      <w:r w:rsidRPr="00584AA6">
        <w:rPr>
          <w:rFonts w:ascii="Times New Roman" w:hAnsi="Times New Roman" w:cs="Times New Roman"/>
          <w:sz w:val="24"/>
          <w:szCs w:val="24"/>
        </w:rPr>
        <w:t xml:space="preserve">. 21 </w:t>
      </w:r>
      <w:proofErr w:type="spellStart"/>
      <w:r w:rsidRPr="00584AA6">
        <w:rPr>
          <w:rFonts w:ascii="Times New Roman" w:hAnsi="Times New Roman" w:cs="Times New Roman"/>
          <w:sz w:val="24"/>
          <w:szCs w:val="24"/>
        </w:rPr>
        <w:t>Cdo</w:t>
      </w:r>
      <w:proofErr w:type="spellEnd"/>
      <w:r w:rsidRPr="00584AA6">
        <w:rPr>
          <w:rFonts w:ascii="Times New Roman" w:hAnsi="Times New Roman" w:cs="Times New Roman"/>
          <w:sz w:val="24"/>
          <w:szCs w:val="24"/>
        </w:rPr>
        <w:t xml:space="preserve"> 3066/2017: Právní je</w:t>
      </w:r>
      <w:r w:rsidR="0044070E" w:rsidRPr="00584AA6">
        <w:rPr>
          <w:rFonts w:ascii="Times New Roman" w:hAnsi="Times New Roman" w:cs="Times New Roman"/>
          <w:sz w:val="24"/>
          <w:szCs w:val="24"/>
        </w:rPr>
        <w:t>d</w:t>
      </w:r>
      <w:r w:rsidRPr="00584AA6">
        <w:rPr>
          <w:rFonts w:ascii="Times New Roman" w:hAnsi="Times New Roman" w:cs="Times New Roman"/>
          <w:sz w:val="24"/>
          <w:szCs w:val="24"/>
        </w:rPr>
        <w:t>nání směř</w:t>
      </w:r>
      <w:r w:rsidR="00D45AD2" w:rsidRPr="00584AA6">
        <w:rPr>
          <w:rFonts w:ascii="Times New Roman" w:hAnsi="Times New Roman" w:cs="Times New Roman"/>
          <w:sz w:val="24"/>
          <w:szCs w:val="24"/>
        </w:rPr>
        <w:t>ující k uzavření smlouvy je nabí</w:t>
      </w:r>
      <w:r w:rsidRPr="00584AA6">
        <w:rPr>
          <w:rFonts w:ascii="Times New Roman" w:hAnsi="Times New Roman" w:cs="Times New Roman"/>
          <w:sz w:val="24"/>
          <w:szCs w:val="24"/>
        </w:rPr>
        <w:t xml:space="preserve">dkou, pokud obsahuje podstatné náležitosti smlouvy tak, aby smlouva mohla být uzavřena jednoduchým a nepodmíněným přijetím, a pokud z něho plyne vůle navrhovatele být smlouvou vázán, bude-li nabídka přijata. Smlouva je poté uzavřena okamžikem, kdy přijetí nabídky nabývá účinnosti. </w:t>
      </w:r>
    </w:p>
    <w:p w14:paraId="745D1A2A" w14:textId="668EFBD2" w:rsidR="00ED4272" w:rsidRPr="00584AA6" w:rsidRDefault="00777292"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Je možná i</w:t>
      </w:r>
      <w:r w:rsidR="002C004A" w:rsidRPr="00584AA6">
        <w:rPr>
          <w:rFonts w:ascii="Times New Roman" w:hAnsi="Times New Roman" w:cs="Times New Roman"/>
          <w:sz w:val="24"/>
          <w:szCs w:val="24"/>
        </w:rPr>
        <w:t xml:space="preserve"> </w:t>
      </w:r>
      <w:r w:rsidRPr="00584AA6">
        <w:rPr>
          <w:rFonts w:ascii="Times New Roman" w:hAnsi="Times New Roman" w:cs="Times New Roman"/>
          <w:b/>
          <w:sz w:val="24"/>
          <w:szCs w:val="24"/>
        </w:rPr>
        <w:t>koupě</w:t>
      </w:r>
      <w:r w:rsidR="002C004A" w:rsidRPr="00584AA6">
        <w:rPr>
          <w:rFonts w:ascii="Times New Roman" w:hAnsi="Times New Roman" w:cs="Times New Roman"/>
          <w:b/>
          <w:sz w:val="24"/>
          <w:szCs w:val="24"/>
        </w:rPr>
        <w:t xml:space="preserve"> na zkoušku, </w:t>
      </w:r>
      <w:r w:rsidR="002C004A" w:rsidRPr="00584AA6">
        <w:rPr>
          <w:rFonts w:ascii="Times New Roman" w:hAnsi="Times New Roman" w:cs="Times New Roman"/>
          <w:sz w:val="24"/>
          <w:szCs w:val="24"/>
        </w:rPr>
        <w:t>při níž platí,</w:t>
      </w:r>
      <w:r w:rsidR="002C004A" w:rsidRPr="00584AA6">
        <w:rPr>
          <w:rFonts w:ascii="Times New Roman" w:hAnsi="Times New Roman" w:cs="Times New Roman"/>
          <w:b/>
          <w:sz w:val="24"/>
          <w:szCs w:val="24"/>
        </w:rPr>
        <w:t xml:space="preserve"> </w:t>
      </w:r>
      <w:r w:rsidR="002C004A" w:rsidRPr="00584AA6">
        <w:rPr>
          <w:rFonts w:ascii="Times New Roman" w:hAnsi="Times New Roman" w:cs="Times New Roman"/>
          <w:sz w:val="24"/>
          <w:szCs w:val="24"/>
        </w:rPr>
        <w:t>že</w:t>
      </w:r>
      <w:r w:rsidR="002C004A" w:rsidRPr="00584AA6">
        <w:rPr>
          <w:rFonts w:ascii="Times New Roman" w:hAnsi="Times New Roman" w:cs="Times New Roman"/>
          <w:b/>
          <w:sz w:val="24"/>
          <w:szCs w:val="24"/>
        </w:rPr>
        <w:t xml:space="preserve"> </w:t>
      </w:r>
      <w:r w:rsidR="002C004A" w:rsidRPr="00584AA6">
        <w:rPr>
          <w:rFonts w:ascii="Times New Roman" w:hAnsi="Times New Roman" w:cs="Times New Roman"/>
          <w:sz w:val="24"/>
          <w:szCs w:val="24"/>
        </w:rPr>
        <w:t xml:space="preserve">kdo koupí věc na zkoušku, kupuje s podmínkou, že věc ve zkušební lhůtě schválí. </w:t>
      </w:r>
    </w:p>
    <w:p w14:paraId="32C1BA3D" w14:textId="0E7F3DE6"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Přitom neujednají-li strany zkušební lhůtu, činí </w:t>
      </w:r>
      <w:r w:rsidRPr="00584AA6">
        <w:rPr>
          <w:rFonts w:ascii="Times New Roman" w:hAnsi="Times New Roman" w:cs="Times New Roman"/>
          <w:b/>
          <w:sz w:val="24"/>
          <w:szCs w:val="24"/>
        </w:rPr>
        <w:t>u movitých věcí tři dny</w:t>
      </w:r>
      <w:r w:rsidR="00FE62B6" w:rsidRPr="00584AA6">
        <w:rPr>
          <w:rFonts w:ascii="Times New Roman" w:hAnsi="Times New Roman" w:cs="Times New Roman"/>
          <w:b/>
          <w:sz w:val="24"/>
          <w:szCs w:val="24"/>
        </w:rPr>
        <w:t xml:space="preserve">. </w:t>
      </w:r>
      <w:r w:rsidRPr="00584AA6">
        <w:rPr>
          <w:rFonts w:ascii="Times New Roman" w:hAnsi="Times New Roman" w:cs="Times New Roman"/>
          <w:sz w:val="24"/>
          <w:szCs w:val="24"/>
        </w:rPr>
        <w:t>Plyne-li však z jednání o uzavření smlouvy, že věc má být prohlédnuta nebo vyzkoušena po odevzdání, běží zkušební doba ode dne odevzdání.</w:t>
      </w:r>
    </w:p>
    <w:p w14:paraId="4D128F19" w14:textId="7777777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b/>
          <w:sz w:val="24"/>
          <w:szCs w:val="24"/>
        </w:rPr>
        <w:t>Nepřevzal-li kupující zboží</w:t>
      </w:r>
      <w:r w:rsidRPr="00584AA6">
        <w:rPr>
          <w:rFonts w:ascii="Times New Roman" w:hAnsi="Times New Roman" w:cs="Times New Roman"/>
          <w:sz w:val="24"/>
          <w:szCs w:val="24"/>
        </w:rPr>
        <w:t xml:space="preserve">, má podmínka povahu </w:t>
      </w:r>
      <w:r w:rsidRPr="00584AA6">
        <w:rPr>
          <w:rFonts w:ascii="Times New Roman" w:hAnsi="Times New Roman" w:cs="Times New Roman"/>
          <w:b/>
          <w:sz w:val="24"/>
          <w:szCs w:val="24"/>
        </w:rPr>
        <w:t>podmínky odkládací</w:t>
      </w:r>
      <w:r w:rsidRPr="00584AA6">
        <w:rPr>
          <w:rFonts w:ascii="Times New Roman" w:hAnsi="Times New Roman" w:cs="Times New Roman"/>
          <w:sz w:val="24"/>
          <w:szCs w:val="24"/>
        </w:rPr>
        <w:t xml:space="preserve">, a tato podmínka se považuje za zmařenou, jestliže kupující nesdělí prodávajícímu ve zkušební době, že zboží schvaluje. </w:t>
      </w:r>
    </w:p>
    <w:p w14:paraId="5C08A339" w14:textId="7777777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b/>
          <w:sz w:val="24"/>
          <w:szCs w:val="24"/>
        </w:rPr>
        <w:t>Převzal-li kupující zboží</w:t>
      </w:r>
      <w:r w:rsidRPr="00584AA6">
        <w:rPr>
          <w:rFonts w:ascii="Times New Roman" w:hAnsi="Times New Roman" w:cs="Times New Roman"/>
          <w:sz w:val="24"/>
          <w:szCs w:val="24"/>
        </w:rPr>
        <w:t xml:space="preserve">, má podmínka povahu </w:t>
      </w:r>
      <w:r w:rsidRPr="00584AA6">
        <w:rPr>
          <w:rFonts w:ascii="Times New Roman" w:hAnsi="Times New Roman" w:cs="Times New Roman"/>
          <w:b/>
          <w:sz w:val="24"/>
          <w:szCs w:val="24"/>
        </w:rPr>
        <w:t>podmínky rozvazovací</w:t>
      </w:r>
      <w:r w:rsidRPr="00584AA6">
        <w:rPr>
          <w:rFonts w:ascii="Times New Roman" w:hAnsi="Times New Roman" w:cs="Times New Roman"/>
          <w:sz w:val="24"/>
          <w:szCs w:val="24"/>
        </w:rPr>
        <w:t xml:space="preserve"> a platí, že kupující zboží schválil, jestliže je písemně neodmítne ve zkušební době. </w:t>
      </w:r>
    </w:p>
    <w:p w14:paraId="526AA62F" w14:textId="7777777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Kupující nemá právo zboží odmítnout, jestliže nemůže zboží vrátit ve stavu, v jakém je převzal. Ke změnám vyvolaným vyzkoušením věci se nepřihlíží. </w:t>
      </w:r>
    </w:p>
    <w:p w14:paraId="6076492A" w14:textId="77777777" w:rsidR="00CC6383"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Kromě koupě na zkoušku lze sjednat i koupi po zkoušce, koupi podle zkoušky, koupi s výhradou výměny, opční právo apod. Lze zde plně využít smluvní volnosti. </w:t>
      </w:r>
    </w:p>
    <w:p w14:paraId="34E1C645" w14:textId="10C36506"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Je však možno sjednat i </w:t>
      </w:r>
      <w:r w:rsidRPr="00584AA6">
        <w:rPr>
          <w:rFonts w:ascii="Times New Roman" w:hAnsi="Times New Roman" w:cs="Times New Roman"/>
          <w:b/>
          <w:sz w:val="24"/>
          <w:szCs w:val="24"/>
        </w:rPr>
        <w:t>výhradu lepšího kupce</w:t>
      </w:r>
      <w:r w:rsidRPr="00584AA6">
        <w:rPr>
          <w:rFonts w:ascii="Times New Roman" w:hAnsi="Times New Roman" w:cs="Times New Roman"/>
          <w:sz w:val="24"/>
          <w:szCs w:val="24"/>
        </w:rPr>
        <w:t>. Uzavřením kupní smlouvy s výhradou lepšího kupce nabývá prodávající právo dát přednost lepšímu kupci, přihlásí-li se v určené lhůtě. Tato lhůt</w:t>
      </w:r>
      <w:r w:rsidR="005C3FFC" w:rsidRPr="00584AA6">
        <w:rPr>
          <w:rFonts w:ascii="Times New Roman" w:hAnsi="Times New Roman" w:cs="Times New Roman"/>
          <w:sz w:val="24"/>
          <w:szCs w:val="24"/>
        </w:rPr>
        <w:t>a činí u movitých věcí tři dny</w:t>
      </w:r>
      <w:r w:rsidRPr="00584AA6">
        <w:rPr>
          <w:rFonts w:ascii="Times New Roman" w:hAnsi="Times New Roman" w:cs="Times New Roman"/>
          <w:sz w:val="24"/>
          <w:szCs w:val="24"/>
        </w:rPr>
        <w:t>.</w:t>
      </w:r>
    </w:p>
    <w:p w14:paraId="54802220" w14:textId="7777777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Zda je nový kupec lepší, rozhoduje prodávající; může dát zejména přednost novému kupci, třebaže první nabízí vyšší cenu. Obdobně jako u koupě na zkoušku se posoudí, ve kterých případech má výhrada lepšího kupce povahu podmínky odkládací a v kterých povahu podmínky rozvazovací.</w:t>
      </w:r>
    </w:p>
    <w:p w14:paraId="52AA1664" w14:textId="77777777" w:rsidR="002C004A" w:rsidRPr="00584AA6" w:rsidRDefault="00ED4272"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O</w:t>
      </w:r>
      <w:r w:rsidR="002C004A" w:rsidRPr="00584AA6">
        <w:rPr>
          <w:rFonts w:ascii="Times New Roman" w:hAnsi="Times New Roman" w:cs="Times New Roman"/>
          <w:sz w:val="24"/>
          <w:szCs w:val="24"/>
        </w:rPr>
        <w:t xml:space="preserve">bčanský zákoník v ustanoveních § 2154 až 2156 věnovaným </w:t>
      </w:r>
      <w:r w:rsidR="002C004A" w:rsidRPr="00584AA6">
        <w:rPr>
          <w:rFonts w:ascii="Times New Roman" w:hAnsi="Times New Roman" w:cs="Times New Roman"/>
          <w:b/>
          <w:sz w:val="24"/>
          <w:szCs w:val="24"/>
        </w:rPr>
        <w:t>cenové doložce</w:t>
      </w:r>
      <w:r w:rsidR="002C004A" w:rsidRPr="00584AA6">
        <w:rPr>
          <w:rFonts w:ascii="Times New Roman" w:hAnsi="Times New Roman" w:cs="Times New Roman"/>
          <w:sz w:val="24"/>
          <w:szCs w:val="24"/>
        </w:rPr>
        <w:t xml:space="preserve"> recipuje (s drobnými změnami) právní úpravu obchodního zákoníku. </w:t>
      </w:r>
    </w:p>
    <w:p w14:paraId="6229E254" w14:textId="7777777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V tuzemsku lze využít i dalších smluvních ujednání, typických jinak pro závazkové vztahy v mezinárodním obchodě, budou-li v souladu se zásadou poctivého obchodního styku. Může se např. i sjednat přepočet měn, je-li cena ve smlouvě uvedena v Kč a dohodnuto např., že se má platit v EUR či jiné měně.</w:t>
      </w:r>
    </w:p>
    <w:p w14:paraId="7BDC8ED9" w14:textId="740B2E8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b/>
          <w:sz w:val="24"/>
          <w:szCs w:val="24"/>
        </w:rPr>
        <w:lastRenderedPageBreak/>
        <w:t>Cenová doložka</w:t>
      </w:r>
      <w:r w:rsidRPr="00584AA6">
        <w:rPr>
          <w:rFonts w:ascii="Times New Roman" w:hAnsi="Times New Roman" w:cs="Times New Roman"/>
          <w:sz w:val="24"/>
          <w:szCs w:val="24"/>
        </w:rPr>
        <w:t>, která může být sjednána rů</w:t>
      </w:r>
      <w:r w:rsidR="00FC5E61" w:rsidRPr="00584AA6">
        <w:rPr>
          <w:rFonts w:ascii="Times New Roman" w:hAnsi="Times New Roman" w:cs="Times New Roman"/>
          <w:sz w:val="24"/>
          <w:szCs w:val="24"/>
        </w:rPr>
        <w:t>zným způsobem,</w:t>
      </w:r>
      <w:r w:rsidRPr="00584AA6">
        <w:rPr>
          <w:rFonts w:ascii="Times New Roman" w:hAnsi="Times New Roman" w:cs="Times New Roman"/>
          <w:sz w:val="24"/>
          <w:szCs w:val="24"/>
        </w:rPr>
        <w:t xml:space="preserve"> </w:t>
      </w:r>
      <w:r w:rsidRPr="00584AA6">
        <w:rPr>
          <w:rFonts w:ascii="Times New Roman" w:hAnsi="Times New Roman" w:cs="Times New Roman"/>
          <w:b/>
          <w:sz w:val="24"/>
          <w:szCs w:val="24"/>
        </w:rPr>
        <w:t xml:space="preserve">má zabránit nepříznivým důsledkům zvyšování cen subdodávek při jinak pevné ceně finálního zboží. </w:t>
      </w:r>
      <w:r w:rsidRPr="00584AA6">
        <w:rPr>
          <w:rFonts w:ascii="Times New Roman" w:hAnsi="Times New Roman" w:cs="Times New Roman"/>
          <w:sz w:val="24"/>
          <w:szCs w:val="24"/>
        </w:rPr>
        <w:t xml:space="preserve">Jestliže strany dohodnou při určení ceny, že její výše má být dodatečně upravena s přihlédnutím k výrobním nákladům, a neurčí-li, které složky výrobních nákladů jsou rozhodné, mění se kupní cena v poměru k cenovým změnám hlavních surovin potřebných k výrobě prodávaného zboží (obecná cenová doložka). </w:t>
      </w:r>
      <w:r w:rsidR="00B27B9A" w:rsidRPr="00584AA6">
        <w:rPr>
          <w:rFonts w:ascii="Times New Roman" w:hAnsi="Times New Roman" w:cs="Times New Roman"/>
          <w:sz w:val="24"/>
          <w:szCs w:val="24"/>
        </w:rPr>
        <w:t>Po našem soudu je vhodné předem dohodnout o jaké hlavní vstupy (suroviny, subdodávky) se bude jednat. Předejde se tak možným sporům.</w:t>
      </w:r>
    </w:p>
    <w:p w14:paraId="57610EF8" w14:textId="7777777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Neurčí-li strany ve smlouvě, která doba je rozhodující pro posuzování cenových změn, přihlíží se k cenám v době uzavření smlouvy a v době, kdy měl prodávající zboží dodat. Má-li se dodání zboží uskutečnit během určité lhůty, je rozhodná doba skutečného včasného plnění, jinak konec této lhůty. </w:t>
      </w:r>
    </w:p>
    <w:p w14:paraId="41882EEA" w14:textId="7777777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Je-li prodávající v prodlení s dodáním zboží, a v době skutečného dodání jsou ceny u rozhodných složek výrobních nákladů nižší než ceny v době uvedené výše, přihlíží se k těmto nižším cenám.</w:t>
      </w:r>
    </w:p>
    <w:p w14:paraId="207C9349" w14:textId="7777777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Práva a povinnosti stran z doložky zanikají, jestliže oprávněná strana svá práva neuplatní u druhé strany bez zbytečného odkladu po dodání zboží. Uplynutím lhůty "bez zbytečného odkladu" práva zanikají, jde tedy o lhůtu prekluzivní. </w:t>
      </w:r>
    </w:p>
    <w:p w14:paraId="662B2DE9" w14:textId="7777777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 xml:space="preserve">Ujednat je možno i jiné výhrady a podmínky. Zejména bude sjednána i tzv. měnová doložka. Po našem soudu </w:t>
      </w:r>
      <w:r w:rsidRPr="00584AA6">
        <w:rPr>
          <w:rFonts w:ascii="Times New Roman" w:hAnsi="Times New Roman" w:cs="Times New Roman"/>
          <w:b/>
          <w:bCs/>
          <w:sz w:val="24"/>
          <w:szCs w:val="24"/>
        </w:rPr>
        <w:t xml:space="preserve">lze </w:t>
      </w:r>
      <w:r w:rsidR="00CC6383" w:rsidRPr="00584AA6">
        <w:rPr>
          <w:rFonts w:ascii="Times New Roman" w:hAnsi="Times New Roman" w:cs="Times New Roman"/>
          <w:b/>
          <w:bCs/>
          <w:sz w:val="24"/>
          <w:szCs w:val="24"/>
        </w:rPr>
        <w:t xml:space="preserve">totiž </w:t>
      </w:r>
      <w:r w:rsidRPr="00584AA6">
        <w:rPr>
          <w:rFonts w:ascii="Times New Roman" w:hAnsi="Times New Roman" w:cs="Times New Roman"/>
          <w:b/>
          <w:bCs/>
          <w:sz w:val="24"/>
          <w:szCs w:val="24"/>
        </w:rPr>
        <w:t>také mez</w:t>
      </w:r>
      <w:r w:rsidR="00CC6383" w:rsidRPr="00584AA6">
        <w:rPr>
          <w:rFonts w:ascii="Times New Roman" w:hAnsi="Times New Roman" w:cs="Times New Roman"/>
          <w:b/>
          <w:bCs/>
          <w:sz w:val="24"/>
          <w:szCs w:val="24"/>
        </w:rPr>
        <w:t xml:space="preserve">i tuzemskými subjekty </w:t>
      </w:r>
      <w:r w:rsidRPr="00584AA6">
        <w:rPr>
          <w:rFonts w:ascii="Times New Roman" w:hAnsi="Times New Roman" w:cs="Times New Roman"/>
          <w:b/>
          <w:bCs/>
          <w:sz w:val="24"/>
          <w:szCs w:val="24"/>
        </w:rPr>
        <w:t>měnovou doložku</w:t>
      </w:r>
      <w:r w:rsidR="00C519CA" w:rsidRPr="00584AA6">
        <w:rPr>
          <w:rFonts w:ascii="Times New Roman" w:hAnsi="Times New Roman" w:cs="Times New Roman"/>
          <w:sz w:val="24"/>
          <w:szCs w:val="24"/>
        </w:rPr>
        <w:t xml:space="preserve"> </w:t>
      </w:r>
      <w:r w:rsidR="00CC6383" w:rsidRPr="00584AA6">
        <w:rPr>
          <w:rFonts w:ascii="Times New Roman" w:hAnsi="Times New Roman" w:cs="Times New Roman"/>
          <w:b/>
          <w:sz w:val="24"/>
          <w:szCs w:val="24"/>
        </w:rPr>
        <w:t>dohodnout</w:t>
      </w:r>
      <w:r w:rsidRPr="00584AA6">
        <w:rPr>
          <w:rFonts w:ascii="Times New Roman" w:hAnsi="Times New Roman" w:cs="Times New Roman"/>
          <w:sz w:val="24"/>
          <w:szCs w:val="24"/>
        </w:rPr>
        <w:t xml:space="preserve">. Zejména strojírenské </w:t>
      </w:r>
      <w:r w:rsidR="00CC6383" w:rsidRPr="00584AA6">
        <w:rPr>
          <w:rFonts w:ascii="Times New Roman" w:hAnsi="Times New Roman" w:cs="Times New Roman"/>
          <w:sz w:val="24"/>
          <w:szCs w:val="24"/>
        </w:rPr>
        <w:t>a </w:t>
      </w:r>
      <w:r w:rsidRPr="00584AA6">
        <w:rPr>
          <w:rFonts w:ascii="Times New Roman" w:hAnsi="Times New Roman" w:cs="Times New Roman"/>
          <w:sz w:val="24"/>
          <w:szCs w:val="24"/>
        </w:rPr>
        <w:t>elektrotechnické zboží totiž postupně připomíná stavebnice při použití komponentů vyráběných v řadě zemí světa a ceny tuzemských dod</w:t>
      </w:r>
      <w:r w:rsidR="00ED4272" w:rsidRPr="00584AA6">
        <w:rPr>
          <w:rFonts w:ascii="Times New Roman" w:hAnsi="Times New Roman" w:cs="Times New Roman"/>
          <w:sz w:val="24"/>
          <w:szCs w:val="24"/>
        </w:rPr>
        <w:t>ávek mohou být závislé i na kurs</w:t>
      </w:r>
      <w:r w:rsidRPr="00584AA6">
        <w:rPr>
          <w:rFonts w:ascii="Times New Roman" w:hAnsi="Times New Roman" w:cs="Times New Roman"/>
          <w:sz w:val="24"/>
          <w:szCs w:val="24"/>
        </w:rPr>
        <w:t xml:space="preserve">u cizích měn. </w:t>
      </w:r>
    </w:p>
    <w:p w14:paraId="218D2E0B" w14:textId="77777777" w:rsidR="002C004A" w:rsidRPr="00584AA6" w:rsidRDefault="002C004A"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Stanoví-li smlouva, že cena nebo jiný peněžitý zá</w:t>
      </w:r>
      <w:r w:rsidR="00ED4272" w:rsidRPr="00584AA6">
        <w:rPr>
          <w:rFonts w:ascii="Times New Roman" w:hAnsi="Times New Roman" w:cs="Times New Roman"/>
          <w:sz w:val="24"/>
          <w:szCs w:val="24"/>
        </w:rPr>
        <w:t>vazek se rozumí při určitém kurs</w:t>
      </w:r>
      <w:r w:rsidRPr="00584AA6">
        <w:rPr>
          <w:rFonts w:ascii="Times New Roman" w:hAnsi="Times New Roman" w:cs="Times New Roman"/>
          <w:sz w:val="24"/>
          <w:szCs w:val="24"/>
        </w:rPr>
        <w:t xml:space="preserve">u měny, v níž má být závazek plněn (zajišťovaná měna), ve vztahu k určité jiné měně (zajišťující měna), a dojde-li po uzavření smlouvy ke změně kursovního poměru obou měn, je dlužník povinen zaplatit částku sníženou nebo zvýšenou tak, aby částka v zajišťující měně zůstala nezměněná. </w:t>
      </w:r>
    </w:p>
    <w:p w14:paraId="7AB2A911" w14:textId="283AC0AB" w:rsidR="00ED4272" w:rsidRPr="00584AA6" w:rsidRDefault="00456523" w:rsidP="00034521">
      <w:pPr>
        <w:widowControl w:val="0"/>
        <w:autoSpaceDE w:val="0"/>
        <w:autoSpaceDN w:val="0"/>
        <w:adjustRightInd w:val="0"/>
        <w:spacing w:after="60" w:line="240" w:lineRule="exact"/>
        <w:ind w:firstLine="709"/>
        <w:jc w:val="both"/>
        <w:rPr>
          <w:rFonts w:ascii="Times New Roman" w:hAnsi="Times New Roman" w:cs="Times New Roman"/>
          <w:sz w:val="24"/>
          <w:szCs w:val="24"/>
        </w:rPr>
      </w:pPr>
      <w:r w:rsidRPr="00584AA6">
        <w:rPr>
          <w:rFonts w:ascii="Times New Roman" w:hAnsi="Times New Roman" w:cs="Times New Roman"/>
          <w:sz w:val="24"/>
          <w:szCs w:val="24"/>
        </w:rPr>
        <w:t>V ustanovení § 2157 občan</w:t>
      </w:r>
      <w:r w:rsidR="005F37D9">
        <w:rPr>
          <w:rFonts w:ascii="Times New Roman" w:hAnsi="Times New Roman" w:cs="Times New Roman"/>
          <w:sz w:val="24"/>
          <w:szCs w:val="24"/>
        </w:rPr>
        <w:t xml:space="preserve">ského </w:t>
      </w:r>
      <w:r w:rsidRPr="00584AA6">
        <w:rPr>
          <w:rFonts w:ascii="Times New Roman" w:hAnsi="Times New Roman" w:cs="Times New Roman"/>
          <w:sz w:val="24"/>
          <w:szCs w:val="24"/>
        </w:rPr>
        <w:t>zák</w:t>
      </w:r>
      <w:r w:rsidR="00230F79">
        <w:rPr>
          <w:rFonts w:ascii="Times New Roman" w:hAnsi="Times New Roman" w:cs="Times New Roman"/>
          <w:sz w:val="24"/>
          <w:szCs w:val="24"/>
        </w:rPr>
        <w:t>oníku</w:t>
      </w:r>
      <w:r w:rsidR="002C004A" w:rsidRPr="00584AA6">
        <w:rPr>
          <w:rFonts w:ascii="Times New Roman" w:hAnsi="Times New Roman" w:cs="Times New Roman"/>
          <w:sz w:val="24"/>
          <w:szCs w:val="24"/>
        </w:rPr>
        <w:t xml:space="preserve"> je přitom určeno, že ujednají-li strany</w:t>
      </w:r>
      <w:r w:rsidR="002C004A" w:rsidRPr="00584AA6">
        <w:rPr>
          <w:rFonts w:ascii="Times New Roman" w:hAnsi="Times New Roman" w:cs="Times New Roman"/>
          <w:b/>
          <w:sz w:val="24"/>
          <w:szCs w:val="24"/>
        </w:rPr>
        <w:t xml:space="preserve"> jiné výhrady nebo podmínky </w:t>
      </w:r>
      <w:r w:rsidR="002C004A" w:rsidRPr="00584AA6">
        <w:rPr>
          <w:rFonts w:ascii="Times New Roman" w:hAnsi="Times New Roman" w:cs="Times New Roman"/>
          <w:sz w:val="24"/>
          <w:szCs w:val="24"/>
        </w:rPr>
        <w:t>připouštějící změnu nebo zánik práv a povinností z kupní smlouvy, zaniká</w:t>
      </w:r>
      <w:r w:rsidR="002C004A" w:rsidRPr="00584AA6">
        <w:rPr>
          <w:rFonts w:ascii="Times New Roman" w:hAnsi="Times New Roman" w:cs="Times New Roman"/>
          <w:b/>
          <w:sz w:val="24"/>
          <w:szCs w:val="24"/>
        </w:rPr>
        <w:t xml:space="preserve"> </w:t>
      </w:r>
      <w:r w:rsidR="002C004A" w:rsidRPr="00584AA6">
        <w:rPr>
          <w:rFonts w:ascii="Times New Roman" w:hAnsi="Times New Roman" w:cs="Times New Roman"/>
          <w:sz w:val="24"/>
          <w:szCs w:val="24"/>
        </w:rPr>
        <w:t>výhrada nebo podmínka</w:t>
      </w:r>
      <w:r w:rsidR="002C004A" w:rsidRPr="00584AA6">
        <w:rPr>
          <w:rFonts w:ascii="Times New Roman" w:hAnsi="Times New Roman" w:cs="Times New Roman"/>
          <w:b/>
          <w:sz w:val="24"/>
          <w:szCs w:val="24"/>
        </w:rPr>
        <w:t xml:space="preserve"> nejpozději do jednoho roku </w:t>
      </w:r>
      <w:r w:rsidR="002C004A" w:rsidRPr="00584AA6">
        <w:rPr>
          <w:rFonts w:ascii="Times New Roman" w:hAnsi="Times New Roman" w:cs="Times New Roman"/>
          <w:sz w:val="24"/>
          <w:szCs w:val="24"/>
        </w:rPr>
        <w:t xml:space="preserve">od účinnosti kupní smlouvy, pokud ji neuplatnil v této lhůtě ten, kdo je z výhrady nebo podmínky oprávněn. </w:t>
      </w:r>
    </w:p>
    <w:p w14:paraId="677E272E" w14:textId="77777777" w:rsidR="00034521" w:rsidRDefault="00034521" w:rsidP="00FC5E61">
      <w:pPr>
        <w:widowControl w:val="0"/>
        <w:autoSpaceDE w:val="0"/>
        <w:autoSpaceDN w:val="0"/>
        <w:adjustRightInd w:val="0"/>
        <w:spacing w:after="120" w:line="240" w:lineRule="exact"/>
        <w:ind w:right="-28" w:firstLine="238"/>
        <w:jc w:val="both"/>
        <w:rPr>
          <w:rFonts w:ascii="Times New Roman" w:hAnsi="Times New Roman" w:cs="Times New Roman"/>
          <w:b/>
          <w:bCs/>
          <w:sz w:val="24"/>
          <w:szCs w:val="24"/>
        </w:rPr>
      </w:pPr>
    </w:p>
    <w:p w14:paraId="13C4B9C7" w14:textId="27BF0DB9" w:rsidR="00FC5E61" w:rsidRPr="00584AA6" w:rsidRDefault="00FC5E61" w:rsidP="00FC5E61">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b/>
          <w:bCs/>
          <w:sz w:val="24"/>
          <w:szCs w:val="24"/>
        </w:rPr>
        <w:t>Poznámka závěrem</w:t>
      </w:r>
    </w:p>
    <w:p w14:paraId="330CEBD6" w14:textId="4D36C94D" w:rsidR="002C004A" w:rsidRPr="00584AA6" w:rsidRDefault="002C004A" w:rsidP="00296A46">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 xml:space="preserve">Právní úprava koupě je </w:t>
      </w:r>
      <w:r w:rsidRPr="00584AA6">
        <w:rPr>
          <w:rFonts w:ascii="Times New Roman" w:hAnsi="Times New Roman" w:cs="Times New Roman"/>
          <w:b/>
          <w:bCs/>
          <w:sz w:val="24"/>
          <w:szCs w:val="24"/>
        </w:rPr>
        <w:t>ze všech upravených smluvních typů obsahově nejbohatší, zásadně je však dispozitivní</w:t>
      </w:r>
      <w:r w:rsidRPr="00584AA6">
        <w:rPr>
          <w:rFonts w:ascii="Times New Roman" w:hAnsi="Times New Roman" w:cs="Times New Roman"/>
          <w:sz w:val="24"/>
          <w:szCs w:val="24"/>
        </w:rPr>
        <w:t>. Při své relativní bohatosti obsahu nemůže text zákona pamatovat na všechny otázky, které by bylo vhodné sjednat, nemůže přitom ani zohlednit všechna specifika různých předmětů pl</w:t>
      </w:r>
      <w:r w:rsidR="00CC6383" w:rsidRPr="00584AA6">
        <w:rPr>
          <w:rFonts w:ascii="Times New Roman" w:hAnsi="Times New Roman" w:cs="Times New Roman"/>
          <w:sz w:val="24"/>
          <w:szCs w:val="24"/>
        </w:rPr>
        <w:t>nění (např. stavebního materiálu</w:t>
      </w:r>
      <w:r w:rsidR="00C519CA" w:rsidRPr="00584AA6">
        <w:rPr>
          <w:rFonts w:ascii="Times New Roman" w:hAnsi="Times New Roman" w:cs="Times New Roman"/>
          <w:sz w:val="24"/>
          <w:szCs w:val="24"/>
        </w:rPr>
        <w:t>,</w:t>
      </w:r>
      <w:r w:rsidRPr="00584AA6">
        <w:rPr>
          <w:rFonts w:ascii="Times New Roman" w:hAnsi="Times New Roman" w:cs="Times New Roman"/>
          <w:sz w:val="24"/>
          <w:szCs w:val="24"/>
        </w:rPr>
        <w:t xml:space="preserve"> odlitků</w:t>
      </w:r>
      <w:r w:rsidR="00173D35" w:rsidRPr="00584AA6">
        <w:rPr>
          <w:rFonts w:ascii="Times New Roman" w:hAnsi="Times New Roman" w:cs="Times New Roman"/>
          <w:sz w:val="24"/>
          <w:szCs w:val="24"/>
        </w:rPr>
        <w:t>, vojenské techniky</w:t>
      </w:r>
      <w:r w:rsidRPr="00584AA6">
        <w:rPr>
          <w:rFonts w:ascii="Times New Roman" w:hAnsi="Times New Roman" w:cs="Times New Roman"/>
          <w:sz w:val="24"/>
          <w:szCs w:val="24"/>
        </w:rPr>
        <w:t xml:space="preserve"> atd.). Proto je třeba i u této smlouvy věnovat řádnou pozornost </w:t>
      </w:r>
      <w:r w:rsidR="004F235D" w:rsidRPr="00584AA6">
        <w:rPr>
          <w:rFonts w:ascii="Times New Roman" w:hAnsi="Times New Roman" w:cs="Times New Roman"/>
          <w:sz w:val="24"/>
          <w:szCs w:val="24"/>
        </w:rPr>
        <w:t>jejímu sjednání</w:t>
      </w:r>
      <w:r w:rsidRPr="00584AA6">
        <w:rPr>
          <w:rFonts w:ascii="Times New Roman" w:hAnsi="Times New Roman" w:cs="Times New Roman"/>
          <w:sz w:val="24"/>
          <w:szCs w:val="24"/>
        </w:rPr>
        <w:t>.</w:t>
      </w:r>
      <w:r w:rsidR="00027C88" w:rsidRPr="00584AA6">
        <w:rPr>
          <w:rFonts w:ascii="Times New Roman" w:hAnsi="Times New Roman" w:cs="Times New Roman"/>
          <w:sz w:val="24"/>
          <w:szCs w:val="24"/>
        </w:rPr>
        <w:t xml:space="preserve"> </w:t>
      </w:r>
      <w:r w:rsidRPr="00584AA6">
        <w:rPr>
          <w:rFonts w:ascii="Times New Roman" w:hAnsi="Times New Roman" w:cs="Times New Roman"/>
          <w:sz w:val="24"/>
          <w:szCs w:val="24"/>
        </w:rPr>
        <w:t>Lze přitom vhodně využít (kromě běžných koupí) i právní službu</w:t>
      </w:r>
      <w:r w:rsidR="00F75031" w:rsidRPr="00584AA6">
        <w:rPr>
          <w:rFonts w:ascii="Times New Roman" w:hAnsi="Times New Roman" w:cs="Times New Roman"/>
          <w:sz w:val="24"/>
          <w:szCs w:val="24"/>
        </w:rPr>
        <w:t>.</w:t>
      </w:r>
    </w:p>
    <w:p w14:paraId="11C0318F" w14:textId="636FA769" w:rsidR="00D726C2" w:rsidRPr="00584AA6" w:rsidRDefault="00D726C2" w:rsidP="00296A46">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 xml:space="preserve">S ohledem na konkrétního obchodního partnera je vhodné volit také </w:t>
      </w:r>
      <w:r w:rsidRPr="00584AA6">
        <w:rPr>
          <w:rFonts w:ascii="Times New Roman" w:hAnsi="Times New Roman" w:cs="Times New Roman"/>
          <w:b/>
          <w:sz w:val="24"/>
          <w:szCs w:val="24"/>
        </w:rPr>
        <w:t xml:space="preserve">právní či obchodní zajišťovací </w:t>
      </w:r>
      <w:r w:rsidR="004F235D" w:rsidRPr="00584AA6">
        <w:rPr>
          <w:rFonts w:ascii="Times New Roman" w:hAnsi="Times New Roman" w:cs="Times New Roman"/>
          <w:b/>
          <w:sz w:val="24"/>
          <w:szCs w:val="24"/>
        </w:rPr>
        <w:t xml:space="preserve">nebo utvrzovací </w:t>
      </w:r>
      <w:r w:rsidRPr="00584AA6">
        <w:rPr>
          <w:rFonts w:ascii="Times New Roman" w:hAnsi="Times New Roman" w:cs="Times New Roman"/>
          <w:b/>
          <w:sz w:val="24"/>
          <w:szCs w:val="24"/>
        </w:rPr>
        <w:t>prostředky</w:t>
      </w:r>
      <w:r w:rsidR="004F235D" w:rsidRPr="00584AA6">
        <w:rPr>
          <w:rFonts w:ascii="Times New Roman" w:hAnsi="Times New Roman" w:cs="Times New Roman"/>
          <w:b/>
          <w:sz w:val="24"/>
          <w:szCs w:val="24"/>
        </w:rPr>
        <w:t xml:space="preserve"> </w:t>
      </w:r>
      <w:r w:rsidRPr="00584AA6">
        <w:rPr>
          <w:rFonts w:ascii="Times New Roman" w:hAnsi="Times New Roman" w:cs="Times New Roman"/>
          <w:sz w:val="24"/>
          <w:szCs w:val="24"/>
        </w:rPr>
        <w:t>(např. smluvní pokuty, sjednávání zástavního práva, ručení, výhradu vlastnického práva, sjednávání zálohy, sjednávání dílčího</w:t>
      </w:r>
      <w:r w:rsidR="00404ABA" w:rsidRPr="00584AA6">
        <w:rPr>
          <w:rFonts w:ascii="Times New Roman" w:hAnsi="Times New Roman" w:cs="Times New Roman"/>
          <w:sz w:val="24"/>
          <w:szCs w:val="24"/>
        </w:rPr>
        <w:t xml:space="preserve"> plnění, dílčího placení</w:t>
      </w:r>
      <w:r w:rsidRPr="00584AA6">
        <w:rPr>
          <w:rFonts w:ascii="Times New Roman" w:hAnsi="Times New Roman" w:cs="Times New Roman"/>
          <w:sz w:val="24"/>
          <w:szCs w:val="24"/>
        </w:rPr>
        <w:t xml:space="preserve">). </w:t>
      </w:r>
      <w:r w:rsidR="004F235D" w:rsidRPr="00584AA6">
        <w:rPr>
          <w:rFonts w:ascii="Times New Roman" w:hAnsi="Times New Roman" w:cs="Times New Roman"/>
          <w:sz w:val="24"/>
          <w:szCs w:val="24"/>
        </w:rPr>
        <w:t xml:space="preserve">Písemná forma smlouvy není </w:t>
      </w:r>
      <w:r w:rsidR="00D63ED6" w:rsidRPr="00584AA6">
        <w:rPr>
          <w:rFonts w:ascii="Times New Roman" w:hAnsi="Times New Roman" w:cs="Times New Roman"/>
          <w:sz w:val="24"/>
          <w:szCs w:val="24"/>
        </w:rPr>
        <w:t xml:space="preserve">sice </w:t>
      </w:r>
      <w:r w:rsidR="004F235D" w:rsidRPr="00584AA6">
        <w:rPr>
          <w:rFonts w:ascii="Times New Roman" w:hAnsi="Times New Roman" w:cs="Times New Roman"/>
          <w:sz w:val="24"/>
          <w:szCs w:val="24"/>
        </w:rPr>
        <w:t>obecně předepsaná.</w:t>
      </w:r>
      <w:r w:rsidR="00027C88" w:rsidRPr="00584AA6">
        <w:rPr>
          <w:rFonts w:ascii="Times New Roman" w:hAnsi="Times New Roman" w:cs="Times New Roman"/>
          <w:sz w:val="24"/>
          <w:szCs w:val="24"/>
        </w:rPr>
        <w:t xml:space="preserve"> </w:t>
      </w:r>
      <w:r w:rsidR="004F235D" w:rsidRPr="00584AA6">
        <w:rPr>
          <w:rFonts w:ascii="Times New Roman" w:hAnsi="Times New Roman" w:cs="Times New Roman"/>
          <w:sz w:val="24"/>
          <w:szCs w:val="24"/>
        </w:rPr>
        <w:t>Pokud nejde o bagatelní případy, lze ji jen doporučit.</w:t>
      </w:r>
    </w:p>
    <w:p w14:paraId="1539F300" w14:textId="4D766061" w:rsidR="00296A46" w:rsidRPr="00584AA6" w:rsidRDefault="00456523" w:rsidP="00CF7CC6">
      <w:pPr>
        <w:widowControl w:val="0"/>
        <w:autoSpaceDE w:val="0"/>
        <w:autoSpaceDN w:val="0"/>
        <w:adjustRightInd w:val="0"/>
        <w:spacing w:after="120" w:line="240" w:lineRule="exact"/>
        <w:ind w:right="-28" w:firstLine="238"/>
        <w:jc w:val="both"/>
        <w:rPr>
          <w:rFonts w:ascii="Times New Roman" w:hAnsi="Times New Roman" w:cs="Times New Roman"/>
          <w:sz w:val="24"/>
          <w:szCs w:val="24"/>
        </w:rPr>
      </w:pPr>
      <w:r w:rsidRPr="00584AA6">
        <w:rPr>
          <w:rFonts w:ascii="Times New Roman" w:hAnsi="Times New Roman" w:cs="Times New Roman"/>
          <w:sz w:val="24"/>
          <w:szCs w:val="24"/>
        </w:rPr>
        <w:t xml:space="preserve">Pro případ event. sporu a jeho rychlého řešení </w:t>
      </w:r>
      <w:r w:rsidR="009C2D37" w:rsidRPr="00584AA6">
        <w:rPr>
          <w:rFonts w:ascii="Times New Roman" w:hAnsi="Times New Roman" w:cs="Times New Roman"/>
          <w:sz w:val="24"/>
          <w:szCs w:val="24"/>
        </w:rPr>
        <w:t>je možné použít</w:t>
      </w:r>
      <w:r w:rsidRPr="00584AA6">
        <w:rPr>
          <w:rFonts w:ascii="Times New Roman" w:hAnsi="Times New Roman" w:cs="Times New Roman"/>
          <w:sz w:val="24"/>
          <w:szCs w:val="24"/>
        </w:rPr>
        <w:t xml:space="preserve"> i sjednání rozhodčí doložky pov</w:t>
      </w:r>
      <w:r w:rsidR="00DC6A9F" w:rsidRPr="00584AA6">
        <w:rPr>
          <w:rFonts w:ascii="Times New Roman" w:hAnsi="Times New Roman" w:cs="Times New Roman"/>
          <w:sz w:val="24"/>
          <w:szCs w:val="24"/>
        </w:rPr>
        <w:t>ěřující k rozhod</w:t>
      </w:r>
      <w:r w:rsidR="00404ABA" w:rsidRPr="00584AA6">
        <w:rPr>
          <w:rFonts w:ascii="Times New Roman" w:hAnsi="Times New Roman" w:cs="Times New Roman"/>
          <w:sz w:val="24"/>
          <w:szCs w:val="24"/>
        </w:rPr>
        <w:t>n</w:t>
      </w:r>
      <w:r w:rsidR="00DC6A9F" w:rsidRPr="00584AA6">
        <w:rPr>
          <w:rFonts w:ascii="Times New Roman" w:hAnsi="Times New Roman" w:cs="Times New Roman"/>
          <w:sz w:val="24"/>
          <w:szCs w:val="24"/>
        </w:rPr>
        <w:t>utí sporu</w:t>
      </w:r>
      <w:r w:rsidRPr="00584AA6">
        <w:rPr>
          <w:rFonts w:ascii="Times New Roman" w:hAnsi="Times New Roman" w:cs="Times New Roman"/>
          <w:sz w:val="24"/>
          <w:szCs w:val="24"/>
        </w:rPr>
        <w:t xml:space="preserve"> </w:t>
      </w:r>
      <w:r w:rsidR="00DC6A9F" w:rsidRPr="00584AA6">
        <w:rPr>
          <w:rFonts w:ascii="Times New Roman" w:hAnsi="Times New Roman" w:cs="Times New Roman"/>
          <w:sz w:val="24"/>
          <w:szCs w:val="24"/>
        </w:rPr>
        <w:t>renomovaný</w:t>
      </w:r>
      <w:r w:rsidRPr="00584AA6">
        <w:rPr>
          <w:rFonts w:ascii="Times New Roman" w:hAnsi="Times New Roman" w:cs="Times New Roman"/>
          <w:sz w:val="24"/>
          <w:szCs w:val="24"/>
        </w:rPr>
        <w:t xml:space="preserve"> rozhodčí soud</w:t>
      </w:r>
      <w:r w:rsidR="00FE62B6" w:rsidRPr="00584AA6">
        <w:rPr>
          <w:rFonts w:ascii="Times New Roman" w:hAnsi="Times New Roman" w:cs="Times New Roman"/>
          <w:sz w:val="24"/>
          <w:szCs w:val="24"/>
        </w:rPr>
        <w:t>.</w:t>
      </w:r>
    </w:p>
    <w:p w14:paraId="3CEA1F6C" w14:textId="77777777" w:rsidR="009007C5" w:rsidRDefault="009007C5" w:rsidP="00610FBA">
      <w:pPr>
        <w:pStyle w:val="Els-reference-head"/>
        <w:spacing w:before="0" w:after="240" w:line="240" w:lineRule="exact"/>
        <w:rPr>
          <w:sz w:val="24"/>
          <w:szCs w:val="24"/>
          <w:lang w:val="cs-CZ"/>
        </w:rPr>
      </w:pPr>
    </w:p>
    <w:p w14:paraId="6B2BF561" w14:textId="702D3067" w:rsidR="002C004A" w:rsidRPr="00584AA6" w:rsidRDefault="00584AA6" w:rsidP="00610FBA">
      <w:pPr>
        <w:pStyle w:val="Els-reference-head"/>
        <w:spacing w:before="0" w:after="0" w:line="360" w:lineRule="auto"/>
        <w:jc w:val="center"/>
        <w:rPr>
          <w:b w:val="0"/>
          <w:sz w:val="24"/>
          <w:szCs w:val="24"/>
          <w:lang w:val="cs-CZ"/>
        </w:rPr>
      </w:pPr>
      <w:r w:rsidRPr="00584AA6">
        <w:rPr>
          <w:sz w:val="24"/>
          <w:szCs w:val="24"/>
          <w:lang w:val="cs-CZ"/>
        </w:rPr>
        <w:t>Literatur</w:t>
      </w:r>
      <w:r>
        <w:rPr>
          <w:sz w:val="24"/>
          <w:szCs w:val="24"/>
          <w:lang w:val="cs-CZ"/>
        </w:rPr>
        <w:t>a</w:t>
      </w:r>
    </w:p>
    <w:p w14:paraId="570DD15B" w14:textId="1141F483" w:rsidR="00B02106" w:rsidRPr="00584AA6" w:rsidRDefault="00132296" w:rsidP="004D4BDF">
      <w:pPr>
        <w:spacing w:after="60" w:line="240" w:lineRule="auto"/>
        <w:ind w:left="425" w:hanging="425"/>
        <w:jc w:val="both"/>
        <w:rPr>
          <w:rFonts w:ascii="Times New Roman" w:hAnsi="Times New Roman" w:cs="Times New Roman"/>
          <w:sz w:val="24"/>
          <w:szCs w:val="24"/>
        </w:rPr>
      </w:pPr>
      <w:r w:rsidRPr="00584AA6">
        <w:rPr>
          <w:rFonts w:ascii="Times New Roman" w:hAnsi="Times New Roman" w:cs="Times New Roman"/>
          <w:bCs/>
          <w:sz w:val="24"/>
          <w:szCs w:val="24"/>
        </w:rPr>
        <w:t>JANKŮ, M</w:t>
      </w:r>
      <w:r w:rsidR="00FE3F3F">
        <w:rPr>
          <w:rFonts w:ascii="Times New Roman" w:hAnsi="Times New Roman" w:cs="Times New Roman"/>
          <w:bCs/>
          <w:sz w:val="24"/>
          <w:szCs w:val="24"/>
        </w:rPr>
        <w:t>artin</w:t>
      </w:r>
      <w:r w:rsidR="00230F79">
        <w:rPr>
          <w:rFonts w:ascii="Times New Roman" w:hAnsi="Times New Roman" w:cs="Times New Roman"/>
          <w:bCs/>
          <w:sz w:val="24"/>
          <w:szCs w:val="24"/>
        </w:rPr>
        <w:t xml:space="preserve"> a Karel</w:t>
      </w:r>
      <w:r w:rsidR="0067587E" w:rsidRPr="00584AA6">
        <w:rPr>
          <w:rFonts w:ascii="Times New Roman" w:hAnsi="Times New Roman" w:cs="Times New Roman"/>
          <w:bCs/>
          <w:sz w:val="24"/>
          <w:szCs w:val="24"/>
        </w:rPr>
        <w:t xml:space="preserve"> MAREK</w:t>
      </w:r>
      <w:r w:rsidR="00FE3F3F">
        <w:rPr>
          <w:rFonts w:ascii="Times New Roman" w:hAnsi="Times New Roman" w:cs="Times New Roman"/>
          <w:bCs/>
          <w:sz w:val="24"/>
          <w:szCs w:val="24"/>
        </w:rPr>
        <w:t>.</w:t>
      </w:r>
      <w:r w:rsidRPr="00584AA6">
        <w:rPr>
          <w:rFonts w:ascii="Times New Roman" w:hAnsi="Times New Roman" w:cs="Times New Roman"/>
          <w:bCs/>
          <w:i/>
          <w:sz w:val="24"/>
          <w:szCs w:val="24"/>
        </w:rPr>
        <w:t xml:space="preserve"> </w:t>
      </w:r>
      <w:r w:rsidR="0067587E" w:rsidRPr="00584AA6">
        <w:rPr>
          <w:rFonts w:ascii="Times New Roman" w:hAnsi="Times New Roman" w:cs="Times New Roman"/>
          <w:bCs/>
          <w:i/>
          <w:sz w:val="24"/>
          <w:szCs w:val="24"/>
        </w:rPr>
        <w:t>Vybrané kapitoly soukromého práva</w:t>
      </w:r>
      <w:r w:rsidR="00230F79">
        <w:rPr>
          <w:rFonts w:ascii="Times New Roman" w:hAnsi="Times New Roman" w:cs="Times New Roman"/>
          <w:bCs/>
          <w:sz w:val="24"/>
          <w:szCs w:val="24"/>
        </w:rPr>
        <w:t>.</w:t>
      </w:r>
      <w:r w:rsidRPr="00584AA6">
        <w:rPr>
          <w:rFonts w:ascii="Times New Roman" w:hAnsi="Times New Roman" w:cs="Times New Roman"/>
          <w:bCs/>
          <w:sz w:val="24"/>
          <w:szCs w:val="24"/>
        </w:rPr>
        <w:t xml:space="preserve"> </w:t>
      </w:r>
      <w:r w:rsidR="00230F79">
        <w:rPr>
          <w:rFonts w:ascii="Times New Roman" w:hAnsi="Times New Roman" w:cs="Times New Roman"/>
          <w:bCs/>
          <w:sz w:val="24"/>
          <w:szCs w:val="24"/>
        </w:rPr>
        <w:t xml:space="preserve">Praha: </w:t>
      </w:r>
      <w:r w:rsidRPr="00584AA6">
        <w:rPr>
          <w:rFonts w:ascii="Times New Roman" w:hAnsi="Times New Roman" w:cs="Times New Roman"/>
          <w:bCs/>
          <w:sz w:val="24"/>
          <w:szCs w:val="24"/>
        </w:rPr>
        <w:t xml:space="preserve">C. H. Beck, </w:t>
      </w:r>
      <w:r w:rsidR="0067587E" w:rsidRPr="00584AA6">
        <w:rPr>
          <w:rFonts w:ascii="Times New Roman" w:hAnsi="Times New Roman" w:cs="Times New Roman"/>
          <w:bCs/>
          <w:sz w:val="24"/>
          <w:szCs w:val="24"/>
        </w:rPr>
        <w:t>2018</w:t>
      </w:r>
      <w:r w:rsidR="00230F79">
        <w:rPr>
          <w:rFonts w:ascii="Times New Roman" w:hAnsi="Times New Roman" w:cs="Times New Roman"/>
          <w:bCs/>
          <w:sz w:val="24"/>
          <w:szCs w:val="24"/>
        </w:rPr>
        <w:t>.</w:t>
      </w:r>
      <w:r w:rsidR="0067587E" w:rsidRPr="00584AA6">
        <w:rPr>
          <w:rFonts w:ascii="Times New Roman" w:hAnsi="Times New Roman" w:cs="Times New Roman"/>
          <w:bCs/>
          <w:sz w:val="24"/>
          <w:szCs w:val="24"/>
        </w:rPr>
        <w:t xml:space="preserve"> ISBN 978-80-7400-699-9.</w:t>
      </w:r>
    </w:p>
    <w:p w14:paraId="4825706B" w14:textId="146D45B9" w:rsidR="00B02106" w:rsidRPr="00584AA6" w:rsidRDefault="00FE3F3F" w:rsidP="004D4BDF">
      <w:pPr>
        <w:spacing w:after="60" w:line="240" w:lineRule="auto"/>
        <w:ind w:left="425" w:hanging="425"/>
        <w:jc w:val="both"/>
        <w:rPr>
          <w:rFonts w:ascii="Times New Roman" w:hAnsi="Times New Roman" w:cs="Times New Roman"/>
          <w:sz w:val="24"/>
          <w:szCs w:val="24"/>
        </w:rPr>
      </w:pPr>
      <w:r>
        <w:rPr>
          <w:rFonts w:ascii="Times New Roman" w:hAnsi="Times New Roman" w:cs="Times New Roman"/>
          <w:bCs/>
          <w:sz w:val="24"/>
          <w:szCs w:val="24"/>
        </w:rPr>
        <w:lastRenderedPageBreak/>
        <w:t xml:space="preserve">KINDL, Milan, </w:t>
      </w:r>
      <w:r w:rsidR="00230F79">
        <w:rPr>
          <w:rFonts w:ascii="Times New Roman" w:hAnsi="Times New Roman" w:cs="Times New Roman"/>
          <w:bCs/>
          <w:sz w:val="24"/>
          <w:szCs w:val="24"/>
        </w:rPr>
        <w:t xml:space="preserve">Aleš </w:t>
      </w:r>
      <w:r>
        <w:rPr>
          <w:rFonts w:ascii="Times New Roman" w:hAnsi="Times New Roman" w:cs="Times New Roman"/>
          <w:bCs/>
          <w:sz w:val="24"/>
          <w:szCs w:val="24"/>
        </w:rPr>
        <w:t>ROZEHNAL</w:t>
      </w:r>
      <w:r w:rsidR="00230F79">
        <w:rPr>
          <w:rFonts w:ascii="Times New Roman" w:hAnsi="Times New Roman" w:cs="Times New Roman"/>
          <w:bCs/>
          <w:sz w:val="24"/>
          <w:szCs w:val="24"/>
        </w:rPr>
        <w:t xml:space="preserve"> </w:t>
      </w:r>
      <w:r>
        <w:rPr>
          <w:rFonts w:ascii="Times New Roman" w:hAnsi="Times New Roman" w:cs="Times New Roman"/>
          <w:bCs/>
          <w:sz w:val="24"/>
          <w:szCs w:val="24"/>
        </w:rPr>
        <w:t>a kol.</w:t>
      </w:r>
      <w:r w:rsidR="00C519CA" w:rsidRPr="00584AA6">
        <w:rPr>
          <w:rFonts w:ascii="Times New Roman" w:hAnsi="Times New Roman" w:cs="Times New Roman"/>
          <w:bCs/>
          <w:sz w:val="24"/>
          <w:szCs w:val="24"/>
        </w:rPr>
        <w:t xml:space="preserve"> </w:t>
      </w:r>
      <w:r w:rsidR="001B3E5E" w:rsidRPr="00584AA6">
        <w:rPr>
          <w:rFonts w:ascii="Times New Roman" w:hAnsi="Times New Roman" w:cs="Times New Roman"/>
          <w:i/>
          <w:sz w:val="24"/>
          <w:szCs w:val="24"/>
        </w:rPr>
        <w:t>Občanský zákoník,</w:t>
      </w:r>
      <w:r w:rsidR="001B3E5E" w:rsidRPr="00584AA6">
        <w:rPr>
          <w:rFonts w:ascii="Times New Roman" w:hAnsi="Times New Roman" w:cs="Times New Roman"/>
          <w:bCs/>
          <w:sz w:val="24"/>
          <w:szCs w:val="24"/>
        </w:rPr>
        <w:t xml:space="preserve"> </w:t>
      </w:r>
      <w:r w:rsidR="00D63ED6" w:rsidRPr="00584AA6">
        <w:rPr>
          <w:rFonts w:ascii="Times New Roman" w:hAnsi="Times New Roman" w:cs="Times New Roman"/>
          <w:bCs/>
          <w:sz w:val="24"/>
          <w:szCs w:val="24"/>
        </w:rPr>
        <w:t xml:space="preserve">Praktický </w:t>
      </w:r>
      <w:r w:rsidR="002D360C" w:rsidRPr="00584AA6">
        <w:rPr>
          <w:rFonts w:ascii="Times New Roman" w:hAnsi="Times New Roman" w:cs="Times New Roman"/>
          <w:bCs/>
          <w:sz w:val="24"/>
          <w:szCs w:val="24"/>
        </w:rPr>
        <w:t>komentář, sv.</w:t>
      </w:r>
      <w:r w:rsidR="00B02106" w:rsidRPr="00584AA6">
        <w:rPr>
          <w:rFonts w:ascii="Times New Roman" w:hAnsi="Times New Roman" w:cs="Times New Roman"/>
          <w:bCs/>
          <w:sz w:val="24"/>
          <w:szCs w:val="24"/>
        </w:rPr>
        <w:t xml:space="preserve"> </w:t>
      </w:r>
      <w:proofErr w:type="gramStart"/>
      <w:r w:rsidR="00D63ED6" w:rsidRPr="00584AA6">
        <w:rPr>
          <w:rFonts w:ascii="Times New Roman" w:hAnsi="Times New Roman" w:cs="Times New Roman"/>
          <w:bCs/>
          <w:sz w:val="24"/>
          <w:szCs w:val="24"/>
        </w:rPr>
        <w:t>II.</w:t>
      </w:r>
      <w:r w:rsidR="00230F79">
        <w:rPr>
          <w:rFonts w:ascii="Times New Roman" w:hAnsi="Times New Roman" w:cs="Times New Roman"/>
          <w:bCs/>
          <w:sz w:val="24"/>
          <w:szCs w:val="24"/>
        </w:rPr>
        <w:t>.</w:t>
      </w:r>
      <w:proofErr w:type="gramEnd"/>
      <w:r w:rsidR="00230F79">
        <w:rPr>
          <w:rFonts w:ascii="Times New Roman" w:hAnsi="Times New Roman" w:cs="Times New Roman"/>
          <w:bCs/>
          <w:sz w:val="24"/>
          <w:szCs w:val="24"/>
        </w:rPr>
        <w:t xml:space="preserve"> Plzeň:</w:t>
      </w:r>
      <w:r w:rsidR="00D63ED6" w:rsidRPr="00584AA6">
        <w:rPr>
          <w:rFonts w:ascii="Times New Roman" w:hAnsi="Times New Roman" w:cs="Times New Roman"/>
          <w:bCs/>
          <w:sz w:val="24"/>
          <w:szCs w:val="24"/>
        </w:rPr>
        <w:t xml:space="preserve"> </w:t>
      </w:r>
      <w:r w:rsidR="00C519CA" w:rsidRPr="00584AA6">
        <w:rPr>
          <w:rFonts w:ascii="Times New Roman" w:hAnsi="Times New Roman" w:cs="Times New Roman"/>
          <w:bCs/>
          <w:sz w:val="24"/>
          <w:szCs w:val="24"/>
        </w:rPr>
        <w:t>Aleš Čeněk, 2019</w:t>
      </w:r>
      <w:r w:rsidR="00230F79">
        <w:rPr>
          <w:rFonts w:ascii="Times New Roman" w:hAnsi="Times New Roman" w:cs="Times New Roman"/>
          <w:bCs/>
          <w:sz w:val="24"/>
          <w:szCs w:val="24"/>
        </w:rPr>
        <w:t>.</w:t>
      </w:r>
      <w:r w:rsidR="0067587E" w:rsidRPr="00584AA6">
        <w:rPr>
          <w:rFonts w:ascii="Times New Roman" w:hAnsi="Times New Roman" w:cs="Times New Roman"/>
          <w:bCs/>
          <w:sz w:val="24"/>
          <w:szCs w:val="24"/>
        </w:rPr>
        <w:t xml:space="preserve"> ISBN 978-80-742-9</w:t>
      </w:r>
      <w:r w:rsidR="00C519CA" w:rsidRPr="00584AA6">
        <w:rPr>
          <w:rFonts w:ascii="Times New Roman" w:hAnsi="Times New Roman" w:cs="Times New Roman"/>
          <w:bCs/>
          <w:sz w:val="24"/>
          <w:szCs w:val="24"/>
        </w:rPr>
        <w:t>.</w:t>
      </w:r>
    </w:p>
    <w:p w14:paraId="1406E1F0" w14:textId="6455B2F9" w:rsidR="002C004A" w:rsidRPr="00584AA6" w:rsidRDefault="00FE3F3F" w:rsidP="004D4BDF">
      <w:pPr>
        <w:spacing w:after="60" w:line="240" w:lineRule="auto"/>
        <w:ind w:left="425" w:hanging="425"/>
        <w:jc w:val="both"/>
        <w:rPr>
          <w:rFonts w:ascii="Times New Roman" w:hAnsi="Times New Roman" w:cs="Times New Roman"/>
          <w:sz w:val="24"/>
          <w:szCs w:val="24"/>
        </w:rPr>
      </w:pPr>
      <w:r>
        <w:rPr>
          <w:rFonts w:ascii="Times New Roman" w:hAnsi="Times New Roman" w:cs="Times New Roman"/>
          <w:sz w:val="24"/>
          <w:szCs w:val="24"/>
        </w:rPr>
        <w:t>MAREK, Karel.</w:t>
      </w:r>
      <w:r w:rsidR="001B3E5E" w:rsidRPr="00584AA6">
        <w:rPr>
          <w:rFonts w:ascii="Times New Roman" w:hAnsi="Times New Roman" w:cs="Times New Roman"/>
          <w:sz w:val="24"/>
          <w:szCs w:val="24"/>
        </w:rPr>
        <w:t xml:space="preserve"> </w:t>
      </w:r>
      <w:r w:rsidR="00B02106" w:rsidRPr="00584AA6">
        <w:rPr>
          <w:rFonts w:ascii="Times New Roman" w:hAnsi="Times New Roman" w:cs="Times New Roman"/>
          <w:i/>
          <w:sz w:val="24"/>
          <w:szCs w:val="24"/>
        </w:rPr>
        <w:t>Smluvní obchodní právo,</w:t>
      </w:r>
      <w:r w:rsidR="002C004A" w:rsidRPr="00584AA6">
        <w:rPr>
          <w:rFonts w:ascii="Times New Roman" w:hAnsi="Times New Roman" w:cs="Times New Roman"/>
          <w:i/>
          <w:sz w:val="24"/>
          <w:szCs w:val="24"/>
        </w:rPr>
        <w:t xml:space="preserve"> </w:t>
      </w:r>
      <w:r w:rsidR="002D360C" w:rsidRPr="00584AA6">
        <w:rPr>
          <w:rFonts w:ascii="Times New Roman" w:hAnsi="Times New Roman" w:cs="Times New Roman"/>
          <w:i/>
          <w:sz w:val="24"/>
          <w:szCs w:val="24"/>
        </w:rPr>
        <w:t>Kontrakty, 4.</w:t>
      </w:r>
      <w:r w:rsidR="002C004A" w:rsidRPr="00584AA6">
        <w:rPr>
          <w:rFonts w:ascii="Times New Roman" w:hAnsi="Times New Roman" w:cs="Times New Roman"/>
          <w:sz w:val="24"/>
          <w:szCs w:val="24"/>
        </w:rPr>
        <w:t xml:space="preserve"> a</w:t>
      </w:r>
      <w:r w:rsidR="00D63ED6" w:rsidRPr="00584AA6">
        <w:rPr>
          <w:rFonts w:ascii="Times New Roman" w:hAnsi="Times New Roman" w:cs="Times New Roman"/>
          <w:sz w:val="24"/>
          <w:szCs w:val="24"/>
        </w:rPr>
        <w:t>ktualizované</w:t>
      </w:r>
      <w:r w:rsidR="0067587E" w:rsidRPr="00584AA6">
        <w:rPr>
          <w:rFonts w:ascii="Times New Roman" w:hAnsi="Times New Roman" w:cs="Times New Roman"/>
          <w:sz w:val="24"/>
          <w:szCs w:val="24"/>
        </w:rPr>
        <w:t xml:space="preserve"> a rozšířené vydání, </w:t>
      </w:r>
      <w:r w:rsidR="00230F79">
        <w:rPr>
          <w:rFonts w:ascii="Times New Roman" w:hAnsi="Times New Roman" w:cs="Times New Roman"/>
          <w:sz w:val="24"/>
          <w:szCs w:val="24"/>
        </w:rPr>
        <w:t xml:space="preserve">Brno: </w:t>
      </w:r>
      <w:r w:rsidR="00D63ED6" w:rsidRPr="00584AA6">
        <w:rPr>
          <w:rFonts w:ascii="Times New Roman" w:hAnsi="Times New Roman" w:cs="Times New Roman"/>
          <w:sz w:val="24"/>
          <w:szCs w:val="24"/>
        </w:rPr>
        <w:t>Masarykova univerzita,</w:t>
      </w:r>
      <w:r w:rsidR="002C004A" w:rsidRPr="00584AA6">
        <w:rPr>
          <w:rFonts w:ascii="Times New Roman" w:hAnsi="Times New Roman" w:cs="Times New Roman"/>
          <w:sz w:val="24"/>
          <w:szCs w:val="24"/>
        </w:rPr>
        <w:t xml:space="preserve"> </w:t>
      </w:r>
      <w:r w:rsidR="0067587E" w:rsidRPr="00584AA6">
        <w:rPr>
          <w:rFonts w:ascii="Times New Roman" w:hAnsi="Times New Roman" w:cs="Times New Roman"/>
          <w:sz w:val="24"/>
          <w:szCs w:val="24"/>
        </w:rPr>
        <w:t>2008</w:t>
      </w:r>
      <w:r w:rsidR="00230F79">
        <w:rPr>
          <w:rFonts w:ascii="Times New Roman" w:hAnsi="Times New Roman" w:cs="Times New Roman"/>
          <w:sz w:val="24"/>
          <w:szCs w:val="24"/>
        </w:rPr>
        <w:t xml:space="preserve">. ISBN </w:t>
      </w:r>
      <w:r w:rsidR="0067587E" w:rsidRPr="00584AA6">
        <w:rPr>
          <w:rFonts w:ascii="Times New Roman" w:hAnsi="Times New Roman" w:cs="Times New Roman"/>
          <w:sz w:val="24"/>
          <w:szCs w:val="24"/>
        </w:rPr>
        <w:t>978-80-210-4619-1.</w:t>
      </w:r>
    </w:p>
    <w:p w14:paraId="67168123" w14:textId="6DE4AAC1" w:rsidR="002C004A" w:rsidRPr="00584AA6" w:rsidRDefault="00456523" w:rsidP="004D4BDF">
      <w:pPr>
        <w:spacing w:after="60" w:line="240" w:lineRule="auto"/>
        <w:ind w:left="425" w:hanging="425"/>
        <w:jc w:val="both"/>
        <w:rPr>
          <w:rFonts w:ascii="Times New Roman" w:hAnsi="Times New Roman" w:cs="Times New Roman"/>
          <w:sz w:val="24"/>
          <w:szCs w:val="24"/>
        </w:rPr>
      </w:pPr>
      <w:r w:rsidRPr="00584AA6">
        <w:rPr>
          <w:rFonts w:ascii="Times New Roman" w:hAnsi="Times New Roman" w:cs="Times New Roman"/>
          <w:sz w:val="24"/>
          <w:szCs w:val="24"/>
        </w:rPr>
        <w:t>KRÁLOVÁ K</w:t>
      </w:r>
      <w:r w:rsidR="00FE3F3F">
        <w:rPr>
          <w:rFonts w:ascii="Times New Roman" w:hAnsi="Times New Roman" w:cs="Times New Roman"/>
          <w:sz w:val="24"/>
          <w:szCs w:val="24"/>
        </w:rPr>
        <w:t>arolína</w:t>
      </w:r>
      <w:r w:rsidR="00230F79">
        <w:rPr>
          <w:rFonts w:ascii="Times New Roman" w:hAnsi="Times New Roman" w:cs="Times New Roman"/>
          <w:sz w:val="24"/>
          <w:szCs w:val="24"/>
        </w:rPr>
        <w:t xml:space="preserve"> a Karel</w:t>
      </w:r>
      <w:r w:rsidRPr="00584AA6">
        <w:rPr>
          <w:rFonts w:ascii="Times New Roman" w:hAnsi="Times New Roman" w:cs="Times New Roman"/>
          <w:sz w:val="24"/>
          <w:szCs w:val="24"/>
        </w:rPr>
        <w:t xml:space="preserve"> </w:t>
      </w:r>
      <w:r w:rsidR="00D101F4" w:rsidRPr="00584AA6">
        <w:rPr>
          <w:rFonts w:ascii="Times New Roman" w:hAnsi="Times New Roman" w:cs="Times New Roman"/>
          <w:sz w:val="24"/>
          <w:szCs w:val="24"/>
        </w:rPr>
        <w:t>MAREK</w:t>
      </w:r>
      <w:r w:rsidR="00FE3F3F">
        <w:rPr>
          <w:rFonts w:ascii="Times New Roman" w:hAnsi="Times New Roman" w:cs="Times New Roman"/>
          <w:sz w:val="24"/>
          <w:szCs w:val="24"/>
        </w:rPr>
        <w:t>.</w:t>
      </w:r>
      <w:r w:rsidR="00D101F4" w:rsidRPr="00584AA6">
        <w:rPr>
          <w:rFonts w:ascii="Times New Roman" w:hAnsi="Times New Roman" w:cs="Times New Roman"/>
          <w:sz w:val="24"/>
          <w:szCs w:val="24"/>
        </w:rPr>
        <w:t xml:space="preserve"> </w:t>
      </w:r>
      <w:r w:rsidR="00D101F4" w:rsidRPr="00230F79">
        <w:rPr>
          <w:rFonts w:ascii="Times New Roman" w:hAnsi="Times New Roman" w:cs="Times New Roman"/>
          <w:iCs/>
          <w:sz w:val="24"/>
          <w:szCs w:val="24"/>
        </w:rPr>
        <w:t xml:space="preserve">K uzavírání </w:t>
      </w:r>
      <w:r w:rsidR="00D63ED6" w:rsidRPr="00230F79">
        <w:rPr>
          <w:rFonts w:ascii="Times New Roman" w:hAnsi="Times New Roman" w:cs="Times New Roman"/>
          <w:iCs/>
          <w:sz w:val="24"/>
          <w:szCs w:val="24"/>
        </w:rPr>
        <w:t>smluv při</w:t>
      </w:r>
      <w:r w:rsidRPr="00230F79">
        <w:rPr>
          <w:rFonts w:ascii="Times New Roman" w:hAnsi="Times New Roman" w:cs="Times New Roman"/>
          <w:iCs/>
          <w:sz w:val="24"/>
          <w:szCs w:val="24"/>
        </w:rPr>
        <w:t xml:space="preserve"> použití obchodních podmínek</w:t>
      </w:r>
      <w:r w:rsidR="0067587E" w:rsidRPr="00230F79">
        <w:rPr>
          <w:rFonts w:ascii="Times New Roman" w:hAnsi="Times New Roman" w:cs="Times New Roman"/>
          <w:iCs/>
          <w:sz w:val="24"/>
          <w:szCs w:val="24"/>
        </w:rPr>
        <w:t>, vykládacích pravidel a obchodních zvyklostí</w:t>
      </w:r>
      <w:r w:rsidR="00230F79">
        <w:rPr>
          <w:rFonts w:ascii="Times New Roman" w:hAnsi="Times New Roman" w:cs="Times New Roman"/>
          <w:sz w:val="24"/>
          <w:szCs w:val="24"/>
        </w:rPr>
        <w:t>. In:</w:t>
      </w:r>
      <w:r w:rsidRPr="00584AA6">
        <w:rPr>
          <w:rFonts w:ascii="Times New Roman" w:hAnsi="Times New Roman" w:cs="Times New Roman"/>
          <w:sz w:val="24"/>
          <w:szCs w:val="24"/>
        </w:rPr>
        <w:t xml:space="preserve"> </w:t>
      </w:r>
      <w:r w:rsidRPr="00230F79">
        <w:rPr>
          <w:rFonts w:ascii="Times New Roman" w:hAnsi="Times New Roman" w:cs="Times New Roman"/>
          <w:i/>
          <w:iCs/>
          <w:sz w:val="24"/>
          <w:szCs w:val="24"/>
        </w:rPr>
        <w:t>Soukromé právo</w:t>
      </w:r>
      <w:r w:rsidR="00230F79">
        <w:rPr>
          <w:rFonts w:ascii="Times New Roman" w:hAnsi="Times New Roman" w:cs="Times New Roman"/>
          <w:i/>
          <w:iCs/>
          <w:sz w:val="24"/>
          <w:szCs w:val="24"/>
        </w:rPr>
        <w:t xml:space="preserve">, </w:t>
      </w:r>
      <w:r w:rsidR="00230F79" w:rsidRPr="00584AA6">
        <w:rPr>
          <w:rFonts w:ascii="Times New Roman" w:hAnsi="Times New Roman" w:cs="Times New Roman"/>
          <w:sz w:val="24"/>
          <w:szCs w:val="24"/>
        </w:rPr>
        <w:t>č. 12 /2021</w:t>
      </w:r>
      <w:r w:rsidR="00230F79">
        <w:rPr>
          <w:rFonts w:ascii="Times New Roman" w:hAnsi="Times New Roman" w:cs="Times New Roman"/>
          <w:sz w:val="24"/>
          <w:szCs w:val="24"/>
        </w:rPr>
        <w:t xml:space="preserve">. </w:t>
      </w:r>
      <w:r w:rsidRPr="00584AA6">
        <w:rPr>
          <w:rFonts w:ascii="Times New Roman" w:hAnsi="Times New Roman" w:cs="Times New Roman"/>
          <w:sz w:val="24"/>
          <w:szCs w:val="24"/>
        </w:rPr>
        <w:t xml:space="preserve"> </w:t>
      </w:r>
      <w:r w:rsidR="00230F79">
        <w:rPr>
          <w:rFonts w:ascii="Times New Roman" w:hAnsi="Times New Roman" w:cs="Times New Roman"/>
          <w:sz w:val="24"/>
          <w:szCs w:val="24"/>
        </w:rPr>
        <w:t>Praha:</w:t>
      </w:r>
      <w:r w:rsidR="00230F79">
        <w:rPr>
          <w:rFonts w:ascii="Times New Roman" w:hAnsi="Times New Roman" w:cs="Times New Roman"/>
          <w:sz w:val="24"/>
          <w:szCs w:val="24"/>
          <w:lang w:val="sk-SK"/>
        </w:rPr>
        <w:t xml:space="preserve"> </w:t>
      </w:r>
      <w:proofErr w:type="spellStart"/>
      <w:proofErr w:type="gramStart"/>
      <w:r w:rsidR="00D63ED6" w:rsidRPr="00584AA6">
        <w:rPr>
          <w:rFonts w:ascii="Times New Roman" w:hAnsi="Times New Roman" w:cs="Times New Roman"/>
          <w:sz w:val="24"/>
          <w:szCs w:val="24"/>
        </w:rPr>
        <w:t>Wolters</w:t>
      </w:r>
      <w:proofErr w:type="spellEnd"/>
      <w:r w:rsidR="00D63ED6" w:rsidRPr="00584AA6">
        <w:rPr>
          <w:rFonts w:ascii="Times New Roman" w:hAnsi="Times New Roman" w:cs="Times New Roman"/>
          <w:sz w:val="24"/>
          <w:szCs w:val="24"/>
        </w:rPr>
        <w:t xml:space="preserve">  </w:t>
      </w:r>
      <w:proofErr w:type="spellStart"/>
      <w:r w:rsidR="00D63ED6" w:rsidRPr="00584AA6">
        <w:rPr>
          <w:rFonts w:ascii="Times New Roman" w:hAnsi="Times New Roman" w:cs="Times New Roman"/>
          <w:sz w:val="24"/>
          <w:szCs w:val="24"/>
        </w:rPr>
        <w:t>Kluwer</w:t>
      </w:r>
      <w:proofErr w:type="spellEnd"/>
      <w:proofErr w:type="gramEnd"/>
      <w:r w:rsidR="00230F79">
        <w:rPr>
          <w:rFonts w:ascii="Times New Roman" w:hAnsi="Times New Roman" w:cs="Times New Roman"/>
          <w:sz w:val="24"/>
          <w:szCs w:val="24"/>
        </w:rPr>
        <w:t xml:space="preserve">. </w:t>
      </w:r>
      <w:r w:rsidR="0067587E" w:rsidRPr="00584AA6">
        <w:rPr>
          <w:rFonts w:ascii="Times New Roman" w:hAnsi="Times New Roman" w:cs="Times New Roman"/>
          <w:sz w:val="24"/>
          <w:szCs w:val="24"/>
        </w:rPr>
        <w:t>ISSN 2533-4239.</w:t>
      </w:r>
    </w:p>
    <w:p w14:paraId="65650A75" w14:textId="768359B9" w:rsidR="00456523" w:rsidRPr="00584AA6" w:rsidRDefault="00456523" w:rsidP="004D4BDF">
      <w:pPr>
        <w:spacing w:after="60" w:line="240" w:lineRule="auto"/>
        <w:ind w:left="425" w:hanging="425"/>
        <w:jc w:val="both"/>
        <w:rPr>
          <w:rFonts w:ascii="Times New Roman" w:hAnsi="Times New Roman" w:cs="Times New Roman"/>
          <w:sz w:val="24"/>
          <w:szCs w:val="24"/>
        </w:rPr>
      </w:pPr>
      <w:r w:rsidRPr="00584AA6">
        <w:rPr>
          <w:rFonts w:ascii="Times New Roman" w:hAnsi="Times New Roman" w:cs="Times New Roman"/>
          <w:sz w:val="24"/>
          <w:szCs w:val="24"/>
        </w:rPr>
        <w:t>LIŠKA,</w:t>
      </w:r>
      <w:r w:rsidR="0067587E" w:rsidRPr="00584AA6">
        <w:rPr>
          <w:rFonts w:ascii="Times New Roman" w:hAnsi="Times New Roman" w:cs="Times New Roman"/>
          <w:sz w:val="24"/>
          <w:szCs w:val="24"/>
        </w:rPr>
        <w:t xml:space="preserve"> </w:t>
      </w:r>
      <w:r w:rsidR="00FE3F3F">
        <w:rPr>
          <w:rFonts w:ascii="Times New Roman" w:hAnsi="Times New Roman" w:cs="Times New Roman"/>
          <w:sz w:val="24"/>
          <w:szCs w:val="24"/>
        </w:rPr>
        <w:t>Petr</w:t>
      </w:r>
      <w:r w:rsidRPr="00584AA6">
        <w:rPr>
          <w:rFonts w:ascii="Times New Roman" w:hAnsi="Times New Roman" w:cs="Times New Roman"/>
          <w:sz w:val="24"/>
          <w:szCs w:val="24"/>
        </w:rPr>
        <w:t xml:space="preserve"> kol</w:t>
      </w:r>
      <w:r w:rsidR="00FE3F3F">
        <w:rPr>
          <w:rFonts w:ascii="Times New Roman" w:hAnsi="Times New Roman" w:cs="Times New Roman"/>
          <w:sz w:val="24"/>
          <w:szCs w:val="24"/>
        </w:rPr>
        <w:t>.</w:t>
      </w:r>
      <w:r w:rsidR="001B3E5E" w:rsidRPr="00584AA6">
        <w:rPr>
          <w:rFonts w:ascii="Times New Roman" w:hAnsi="Times New Roman" w:cs="Times New Roman"/>
          <w:i/>
          <w:sz w:val="24"/>
          <w:szCs w:val="24"/>
        </w:rPr>
        <w:t xml:space="preserve"> Obchodní závazky, Meritum</w:t>
      </w:r>
      <w:r w:rsidR="00230F79">
        <w:rPr>
          <w:rFonts w:ascii="Times New Roman" w:hAnsi="Times New Roman" w:cs="Times New Roman"/>
          <w:sz w:val="24"/>
          <w:szCs w:val="24"/>
        </w:rPr>
        <w:t>. Praha:</w:t>
      </w:r>
      <w:r w:rsidR="0066032B" w:rsidRPr="00584AA6">
        <w:rPr>
          <w:rFonts w:ascii="Times New Roman" w:hAnsi="Times New Roman" w:cs="Times New Roman"/>
          <w:sz w:val="24"/>
          <w:szCs w:val="24"/>
        </w:rPr>
        <w:t xml:space="preserve"> </w:t>
      </w:r>
      <w:proofErr w:type="spellStart"/>
      <w:r w:rsidR="0066032B" w:rsidRPr="00584AA6">
        <w:rPr>
          <w:rFonts w:ascii="Times New Roman" w:hAnsi="Times New Roman" w:cs="Times New Roman"/>
          <w:sz w:val="24"/>
          <w:szCs w:val="24"/>
        </w:rPr>
        <w:t>Wolters</w:t>
      </w:r>
      <w:proofErr w:type="spellEnd"/>
      <w:r w:rsidR="0066032B" w:rsidRPr="00584AA6">
        <w:rPr>
          <w:rFonts w:ascii="Times New Roman" w:hAnsi="Times New Roman" w:cs="Times New Roman"/>
          <w:sz w:val="24"/>
          <w:szCs w:val="24"/>
        </w:rPr>
        <w:t xml:space="preserve"> </w:t>
      </w:r>
      <w:proofErr w:type="spellStart"/>
      <w:r w:rsidR="0066032B" w:rsidRPr="00584AA6">
        <w:rPr>
          <w:rFonts w:ascii="Times New Roman" w:hAnsi="Times New Roman" w:cs="Times New Roman"/>
          <w:sz w:val="24"/>
          <w:szCs w:val="24"/>
        </w:rPr>
        <w:t>Kluwer</w:t>
      </w:r>
      <w:proofErr w:type="spellEnd"/>
      <w:r w:rsidR="0067587E" w:rsidRPr="00584AA6">
        <w:rPr>
          <w:rFonts w:ascii="Times New Roman" w:hAnsi="Times New Roman" w:cs="Times New Roman"/>
          <w:sz w:val="24"/>
          <w:szCs w:val="24"/>
        </w:rPr>
        <w:t xml:space="preserve">, </w:t>
      </w:r>
      <w:r w:rsidRPr="00584AA6">
        <w:rPr>
          <w:rFonts w:ascii="Times New Roman" w:hAnsi="Times New Roman" w:cs="Times New Roman"/>
          <w:sz w:val="24"/>
          <w:szCs w:val="24"/>
        </w:rPr>
        <w:t>2021</w:t>
      </w:r>
      <w:r w:rsidR="00230F79">
        <w:rPr>
          <w:rFonts w:ascii="Times New Roman" w:hAnsi="Times New Roman" w:cs="Times New Roman"/>
          <w:sz w:val="24"/>
          <w:szCs w:val="24"/>
        </w:rPr>
        <w:t>.</w:t>
      </w:r>
      <w:r w:rsidR="0067587E" w:rsidRPr="00584AA6">
        <w:rPr>
          <w:rFonts w:ascii="Times New Roman" w:hAnsi="Times New Roman" w:cs="Times New Roman"/>
          <w:sz w:val="24"/>
          <w:szCs w:val="24"/>
        </w:rPr>
        <w:t xml:space="preserve"> ISBN 978-80-7676-123-0.</w:t>
      </w:r>
    </w:p>
    <w:p w14:paraId="48086BB7" w14:textId="251C5184" w:rsidR="001B3E5E" w:rsidRPr="00584AA6" w:rsidRDefault="002C004A" w:rsidP="004D4BDF">
      <w:pPr>
        <w:spacing w:after="60" w:line="240" w:lineRule="auto"/>
        <w:ind w:left="425" w:hanging="425"/>
        <w:jc w:val="both"/>
        <w:rPr>
          <w:rFonts w:ascii="Times New Roman" w:hAnsi="Times New Roman" w:cs="Times New Roman"/>
          <w:sz w:val="24"/>
          <w:szCs w:val="24"/>
        </w:rPr>
      </w:pPr>
      <w:r w:rsidRPr="00584AA6">
        <w:rPr>
          <w:rFonts w:ascii="Times New Roman" w:hAnsi="Times New Roman" w:cs="Times New Roman"/>
          <w:bCs/>
          <w:sz w:val="24"/>
          <w:szCs w:val="24"/>
        </w:rPr>
        <w:t>RABAN, P</w:t>
      </w:r>
      <w:r w:rsidR="00FE3F3F">
        <w:rPr>
          <w:rFonts w:ascii="Times New Roman" w:hAnsi="Times New Roman" w:cs="Times New Roman"/>
          <w:bCs/>
          <w:sz w:val="24"/>
          <w:szCs w:val="24"/>
        </w:rPr>
        <w:t>řemek</w:t>
      </w:r>
      <w:r w:rsidRPr="00584AA6">
        <w:rPr>
          <w:rFonts w:ascii="Times New Roman" w:hAnsi="Times New Roman" w:cs="Times New Roman"/>
          <w:bCs/>
          <w:sz w:val="24"/>
          <w:szCs w:val="24"/>
        </w:rPr>
        <w:t>.</w:t>
      </w:r>
      <w:r w:rsidRPr="00584AA6">
        <w:rPr>
          <w:rFonts w:ascii="Times New Roman" w:hAnsi="Times New Roman" w:cs="Times New Roman"/>
          <w:sz w:val="24"/>
          <w:szCs w:val="24"/>
        </w:rPr>
        <w:t xml:space="preserve"> a kol.</w:t>
      </w:r>
      <w:r w:rsidR="001118B8" w:rsidRPr="00584AA6">
        <w:rPr>
          <w:rFonts w:ascii="Times New Roman" w:hAnsi="Times New Roman" w:cs="Times New Roman"/>
          <w:sz w:val="24"/>
          <w:szCs w:val="24"/>
        </w:rPr>
        <w:t xml:space="preserve"> </w:t>
      </w:r>
      <w:r w:rsidR="004C6682" w:rsidRPr="00584AA6">
        <w:rPr>
          <w:rFonts w:ascii="Times New Roman" w:hAnsi="Times New Roman" w:cs="Times New Roman"/>
          <w:i/>
          <w:sz w:val="24"/>
          <w:szCs w:val="24"/>
        </w:rPr>
        <w:t>Obchodní právo</w:t>
      </w:r>
      <w:r w:rsidR="00230F79">
        <w:rPr>
          <w:rFonts w:ascii="Times New Roman" w:hAnsi="Times New Roman" w:cs="Times New Roman"/>
          <w:i/>
          <w:sz w:val="24"/>
          <w:szCs w:val="24"/>
        </w:rPr>
        <w:t xml:space="preserve">. </w:t>
      </w:r>
      <w:r w:rsidR="00230F79" w:rsidRPr="00230F79">
        <w:rPr>
          <w:rFonts w:ascii="Times New Roman" w:hAnsi="Times New Roman" w:cs="Times New Roman"/>
          <w:iCs/>
          <w:sz w:val="24"/>
          <w:szCs w:val="24"/>
        </w:rPr>
        <w:t>Brno:</w:t>
      </w:r>
      <w:r w:rsidR="00E46858" w:rsidRPr="00584AA6">
        <w:rPr>
          <w:rFonts w:ascii="Times New Roman" w:hAnsi="Times New Roman" w:cs="Times New Roman"/>
          <w:i/>
          <w:sz w:val="24"/>
          <w:szCs w:val="24"/>
        </w:rPr>
        <w:t xml:space="preserve"> </w:t>
      </w:r>
      <w:r w:rsidR="001B3E5E" w:rsidRPr="00584AA6">
        <w:rPr>
          <w:rFonts w:ascii="Times New Roman" w:hAnsi="Times New Roman" w:cs="Times New Roman"/>
          <w:sz w:val="24"/>
          <w:szCs w:val="24"/>
        </w:rPr>
        <w:t xml:space="preserve">Václav </w:t>
      </w:r>
      <w:proofErr w:type="spellStart"/>
      <w:r w:rsidR="001B3E5E" w:rsidRPr="00584AA6">
        <w:rPr>
          <w:rFonts w:ascii="Times New Roman" w:hAnsi="Times New Roman" w:cs="Times New Roman"/>
          <w:sz w:val="24"/>
          <w:szCs w:val="24"/>
        </w:rPr>
        <w:t>Klemm</w:t>
      </w:r>
      <w:proofErr w:type="spellEnd"/>
      <w:r w:rsidR="001B3E5E" w:rsidRPr="00584AA6">
        <w:rPr>
          <w:rFonts w:ascii="Times New Roman" w:hAnsi="Times New Roman" w:cs="Times New Roman"/>
          <w:sz w:val="24"/>
          <w:szCs w:val="24"/>
        </w:rPr>
        <w:t>, 2020</w:t>
      </w:r>
      <w:r w:rsidR="00230F79">
        <w:rPr>
          <w:rFonts w:ascii="Times New Roman" w:hAnsi="Times New Roman" w:cs="Times New Roman"/>
          <w:sz w:val="24"/>
          <w:szCs w:val="24"/>
        </w:rPr>
        <w:t>.</w:t>
      </w:r>
      <w:r w:rsidR="001B3E5E" w:rsidRPr="00584AA6">
        <w:rPr>
          <w:rFonts w:ascii="Times New Roman" w:hAnsi="Times New Roman" w:cs="Times New Roman"/>
          <w:sz w:val="24"/>
          <w:szCs w:val="24"/>
        </w:rPr>
        <w:t xml:space="preserve"> ISBN 978-80-87713-19-8.</w:t>
      </w:r>
    </w:p>
    <w:p w14:paraId="251296DD" w14:textId="0E8A632A" w:rsidR="00CC6383" w:rsidRPr="00584AA6" w:rsidRDefault="00FE3F3F" w:rsidP="004D4BDF">
      <w:pPr>
        <w:spacing w:after="60" w:line="240" w:lineRule="auto"/>
        <w:ind w:left="425" w:hanging="425"/>
        <w:jc w:val="both"/>
        <w:rPr>
          <w:rFonts w:ascii="Times New Roman" w:hAnsi="Times New Roman" w:cs="Times New Roman"/>
          <w:sz w:val="24"/>
          <w:szCs w:val="24"/>
        </w:rPr>
      </w:pPr>
      <w:r>
        <w:rPr>
          <w:rFonts w:ascii="Times New Roman" w:hAnsi="Times New Roman" w:cs="Times New Roman"/>
          <w:sz w:val="24"/>
          <w:szCs w:val="24"/>
        </w:rPr>
        <w:t>ŠTANDERA, Ivan.</w:t>
      </w:r>
      <w:r w:rsidR="001B3E5E" w:rsidRPr="00584AA6">
        <w:rPr>
          <w:rFonts w:ascii="Times New Roman" w:hAnsi="Times New Roman" w:cs="Times New Roman"/>
          <w:i/>
          <w:sz w:val="24"/>
          <w:szCs w:val="24"/>
        </w:rPr>
        <w:t xml:space="preserve"> Smlouva o dílo v novém občanském zákoníku</w:t>
      </w:r>
      <w:r w:rsidR="00230F79">
        <w:rPr>
          <w:rFonts w:ascii="Times New Roman" w:hAnsi="Times New Roman" w:cs="Times New Roman"/>
          <w:sz w:val="24"/>
          <w:szCs w:val="24"/>
        </w:rPr>
        <w:t>. Praha:</w:t>
      </w:r>
      <w:r w:rsidR="00CC6383" w:rsidRPr="00584AA6">
        <w:rPr>
          <w:rFonts w:ascii="Times New Roman" w:hAnsi="Times New Roman" w:cs="Times New Roman"/>
          <w:sz w:val="24"/>
          <w:szCs w:val="24"/>
        </w:rPr>
        <w:t xml:space="preserve"> C. H. Beck</w:t>
      </w:r>
      <w:r w:rsidR="001B3E5E" w:rsidRPr="00584AA6">
        <w:rPr>
          <w:rFonts w:ascii="Times New Roman" w:hAnsi="Times New Roman" w:cs="Times New Roman"/>
          <w:sz w:val="24"/>
          <w:szCs w:val="24"/>
        </w:rPr>
        <w:t>, 2013</w:t>
      </w:r>
      <w:r w:rsidR="00230F79">
        <w:rPr>
          <w:rFonts w:ascii="Times New Roman" w:hAnsi="Times New Roman" w:cs="Times New Roman"/>
          <w:sz w:val="24"/>
          <w:szCs w:val="24"/>
        </w:rPr>
        <w:t>.</w:t>
      </w:r>
      <w:r w:rsidR="001B3E5E" w:rsidRPr="00584AA6">
        <w:rPr>
          <w:rFonts w:ascii="Times New Roman" w:hAnsi="Times New Roman" w:cs="Times New Roman"/>
          <w:sz w:val="24"/>
          <w:szCs w:val="24"/>
        </w:rPr>
        <w:t xml:space="preserve"> ISBN 978-80-7400-519-0.</w:t>
      </w:r>
    </w:p>
    <w:p w14:paraId="55325FF2" w14:textId="46BFE814" w:rsidR="005B62A6" w:rsidRPr="00584AA6" w:rsidRDefault="001B3E5E" w:rsidP="004D4BDF">
      <w:pPr>
        <w:spacing w:after="60" w:line="240" w:lineRule="auto"/>
        <w:ind w:left="425" w:hanging="425"/>
        <w:jc w:val="both"/>
        <w:rPr>
          <w:rFonts w:ascii="Times New Roman" w:hAnsi="Times New Roman" w:cs="Times New Roman"/>
          <w:sz w:val="24"/>
          <w:szCs w:val="24"/>
        </w:rPr>
      </w:pPr>
      <w:r w:rsidRPr="00584AA6">
        <w:rPr>
          <w:rFonts w:ascii="Times New Roman" w:hAnsi="Times New Roman" w:cs="Times New Roman"/>
          <w:sz w:val="24"/>
          <w:szCs w:val="24"/>
        </w:rPr>
        <w:t>ŠTENGLOVÁ, I</w:t>
      </w:r>
      <w:r w:rsidR="00FE3F3F">
        <w:rPr>
          <w:rFonts w:ascii="Times New Roman" w:hAnsi="Times New Roman" w:cs="Times New Roman"/>
          <w:sz w:val="24"/>
          <w:szCs w:val="24"/>
        </w:rPr>
        <w:t>vana.</w:t>
      </w:r>
      <w:r w:rsidR="00230F79">
        <w:rPr>
          <w:rFonts w:ascii="Times New Roman" w:hAnsi="Times New Roman" w:cs="Times New Roman"/>
          <w:sz w:val="24"/>
          <w:szCs w:val="24"/>
        </w:rPr>
        <w:t xml:space="preserve"> </w:t>
      </w:r>
      <w:r w:rsidR="00B02106" w:rsidRPr="00584AA6">
        <w:rPr>
          <w:rFonts w:ascii="Times New Roman" w:hAnsi="Times New Roman" w:cs="Times New Roman"/>
          <w:i/>
          <w:sz w:val="24"/>
          <w:szCs w:val="24"/>
        </w:rPr>
        <w:t>Smlouva o dílo</w:t>
      </w:r>
      <w:r w:rsidR="00230F79">
        <w:rPr>
          <w:rFonts w:ascii="Times New Roman" w:hAnsi="Times New Roman" w:cs="Times New Roman"/>
          <w:i/>
          <w:sz w:val="24"/>
          <w:szCs w:val="24"/>
        </w:rPr>
        <w:t xml:space="preserve">. </w:t>
      </w:r>
      <w:r w:rsidR="00230F79" w:rsidRPr="00230F79">
        <w:rPr>
          <w:rFonts w:ascii="Times New Roman" w:hAnsi="Times New Roman" w:cs="Times New Roman"/>
          <w:iCs/>
          <w:sz w:val="24"/>
          <w:szCs w:val="24"/>
        </w:rPr>
        <w:t>Praha:</w:t>
      </w:r>
      <w:r w:rsidR="00230F79">
        <w:rPr>
          <w:rFonts w:ascii="Times New Roman" w:hAnsi="Times New Roman" w:cs="Times New Roman"/>
          <w:i/>
          <w:sz w:val="24"/>
          <w:szCs w:val="24"/>
        </w:rPr>
        <w:t xml:space="preserve"> </w:t>
      </w:r>
      <w:r w:rsidR="00B02106" w:rsidRPr="00584AA6">
        <w:rPr>
          <w:rFonts w:ascii="Times New Roman" w:hAnsi="Times New Roman" w:cs="Times New Roman"/>
          <w:sz w:val="24"/>
          <w:szCs w:val="24"/>
        </w:rPr>
        <w:t>C. H. Beck, 2013</w:t>
      </w:r>
      <w:r w:rsidR="00230F79">
        <w:rPr>
          <w:rFonts w:ascii="Times New Roman" w:hAnsi="Times New Roman" w:cs="Times New Roman"/>
          <w:sz w:val="24"/>
          <w:szCs w:val="24"/>
        </w:rPr>
        <w:t>.</w:t>
      </w:r>
      <w:r w:rsidR="00B02106" w:rsidRPr="00584AA6">
        <w:rPr>
          <w:rFonts w:ascii="Times New Roman" w:hAnsi="Times New Roman" w:cs="Times New Roman"/>
          <w:sz w:val="24"/>
          <w:szCs w:val="24"/>
        </w:rPr>
        <w:t xml:space="preserve"> ISBN 978-80-7400-519-0.</w:t>
      </w:r>
    </w:p>
    <w:p w14:paraId="714EC2A3" w14:textId="77777777" w:rsidR="00A00DCE" w:rsidRPr="00584AA6" w:rsidRDefault="00A00DCE" w:rsidP="002C004A">
      <w:pPr>
        <w:spacing w:after="120" w:line="312" w:lineRule="auto"/>
        <w:jc w:val="both"/>
        <w:rPr>
          <w:rFonts w:ascii="Times New Roman" w:hAnsi="Times New Roman" w:cs="Times New Roman"/>
          <w:b/>
          <w:sz w:val="24"/>
          <w:szCs w:val="24"/>
        </w:rPr>
      </w:pPr>
    </w:p>
    <w:p w14:paraId="3DAE36D5" w14:textId="77777777" w:rsidR="002C004A" w:rsidRPr="00584AA6" w:rsidRDefault="0074618E" w:rsidP="002C004A">
      <w:pPr>
        <w:spacing w:after="120" w:line="312" w:lineRule="auto"/>
        <w:jc w:val="both"/>
        <w:rPr>
          <w:rFonts w:ascii="Times New Roman" w:hAnsi="Times New Roman" w:cs="Times New Roman"/>
          <w:sz w:val="24"/>
          <w:szCs w:val="24"/>
        </w:rPr>
      </w:pPr>
      <w:r w:rsidRPr="00584AA6">
        <w:rPr>
          <w:rFonts w:ascii="Times New Roman" w:hAnsi="Times New Roman" w:cs="Times New Roman"/>
          <w:b/>
          <w:sz w:val="24"/>
          <w:szCs w:val="24"/>
        </w:rPr>
        <w:t>Judikatura</w:t>
      </w:r>
    </w:p>
    <w:p w14:paraId="5F7A6A56" w14:textId="633BD304" w:rsidR="0074618E" w:rsidRPr="00230F79" w:rsidRDefault="0074618E" w:rsidP="004D4BDF">
      <w:pPr>
        <w:widowControl w:val="0"/>
        <w:autoSpaceDE w:val="0"/>
        <w:autoSpaceDN w:val="0"/>
        <w:adjustRightInd w:val="0"/>
        <w:spacing w:after="60" w:line="240" w:lineRule="auto"/>
        <w:ind w:right="-28"/>
        <w:jc w:val="both"/>
        <w:rPr>
          <w:rFonts w:ascii="Times New Roman" w:hAnsi="Times New Roman" w:cs="Times New Roman"/>
          <w:i/>
          <w:iCs/>
          <w:sz w:val="24"/>
          <w:szCs w:val="24"/>
        </w:rPr>
      </w:pPr>
      <w:r w:rsidRPr="00230F79">
        <w:rPr>
          <w:rFonts w:ascii="Times New Roman" w:hAnsi="Times New Roman" w:cs="Times New Roman"/>
          <w:i/>
          <w:iCs/>
          <w:sz w:val="24"/>
          <w:szCs w:val="24"/>
        </w:rPr>
        <w:t xml:space="preserve">Rozsudek NS z 25.1.2006 </w:t>
      </w:r>
      <w:r w:rsidR="00263824" w:rsidRPr="00230F79">
        <w:rPr>
          <w:rFonts w:ascii="Times New Roman" w:hAnsi="Times New Roman" w:cs="Times New Roman"/>
          <w:i/>
          <w:iCs/>
          <w:sz w:val="24"/>
          <w:szCs w:val="24"/>
        </w:rPr>
        <w:t xml:space="preserve">  sp.zn.</w:t>
      </w:r>
      <w:r w:rsidRPr="00230F79">
        <w:rPr>
          <w:rFonts w:ascii="Times New Roman" w:hAnsi="Times New Roman" w:cs="Times New Roman"/>
          <w:i/>
          <w:iCs/>
          <w:sz w:val="24"/>
          <w:szCs w:val="24"/>
        </w:rPr>
        <w:t>33 Odo 663/2004</w:t>
      </w:r>
      <w:r w:rsidR="00230F79">
        <w:rPr>
          <w:rFonts w:ascii="Times New Roman" w:hAnsi="Times New Roman" w:cs="Times New Roman"/>
          <w:i/>
          <w:iCs/>
          <w:sz w:val="24"/>
          <w:szCs w:val="24"/>
        </w:rPr>
        <w:t>.</w:t>
      </w:r>
    </w:p>
    <w:p w14:paraId="764E40BA" w14:textId="091B2CCE" w:rsidR="0074618E" w:rsidRPr="00230F79" w:rsidRDefault="0074618E" w:rsidP="004D4BDF">
      <w:pPr>
        <w:widowControl w:val="0"/>
        <w:autoSpaceDE w:val="0"/>
        <w:autoSpaceDN w:val="0"/>
        <w:adjustRightInd w:val="0"/>
        <w:spacing w:after="60" w:line="240" w:lineRule="auto"/>
        <w:ind w:right="-28"/>
        <w:jc w:val="both"/>
        <w:rPr>
          <w:rFonts w:ascii="Times New Roman" w:hAnsi="Times New Roman" w:cs="Times New Roman"/>
          <w:i/>
          <w:iCs/>
          <w:sz w:val="24"/>
          <w:szCs w:val="24"/>
        </w:rPr>
      </w:pPr>
      <w:r w:rsidRPr="00230F79">
        <w:rPr>
          <w:rFonts w:ascii="Times New Roman" w:hAnsi="Times New Roman" w:cs="Times New Roman"/>
          <w:i/>
          <w:iCs/>
          <w:sz w:val="24"/>
          <w:szCs w:val="24"/>
        </w:rPr>
        <w:t>Rozsudek NS z 11.4.2007</w:t>
      </w:r>
      <w:r w:rsidR="00263824" w:rsidRPr="00230F79">
        <w:rPr>
          <w:rFonts w:ascii="Times New Roman" w:hAnsi="Times New Roman" w:cs="Times New Roman"/>
          <w:i/>
          <w:iCs/>
          <w:sz w:val="24"/>
          <w:szCs w:val="24"/>
        </w:rPr>
        <w:t xml:space="preserve">   </w:t>
      </w:r>
      <w:proofErr w:type="spellStart"/>
      <w:r w:rsidR="00263824" w:rsidRPr="00230F79">
        <w:rPr>
          <w:rFonts w:ascii="Times New Roman" w:hAnsi="Times New Roman" w:cs="Times New Roman"/>
          <w:i/>
          <w:iCs/>
          <w:sz w:val="24"/>
          <w:szCs w:val="24"/>
        </w:rPr>
        <w:t>sp.zn</w:t>
      </w:r>
      <w:proofErr w:type="spellEnd"/>
      <w:r w:rsidR="00263824" w:rsidRPr="00230F79">
        <w:rPr>
          <w:rFonts w:ascii="Times New Roman" w:hAnsi="Times New Roman" w:cs="Times New Roman"/>
          <w:i/>
          <w:iCs/>
          <w:sz w:val="24"/>
          <w:szCs w:val="24"/>
        </w:rPr>
        <w:t xml:space="preserve">. 21 </w:t>
      </w:r>
      <w:proofErr w:type="spellStart"/>
      <w:r w:rsidR="00263824" w:rsidRPr="00230F79">
        <w:rPr>
          <w:rFonts w:ascii="Times New Roman" w:hAnsi="Times New Roman" w:cs="Times New Roman"/>
          <w:i/>
          <w:iCs/>
          <w:sz w:val="24"/>
          <w:szCs w:val="24"/>
        </w:rPr>
        <w:t>Cdo</w:t>
      </w:r>
      <w:proofErr w:type="spellEnd"/>
      <w:r w:rsidR="00263824" w:rsidRPr="00230F79">
        <w:rPr>
          <w:rFonts w:ascii="Times New Roman" w:hAnsi="Times New Roman" w:cs="Times New Roman"/>
          <w:i/>
          <w:iCs/>
          <w:sz w:val="24"/>
          <w:szCs w:val="24"/>
        </w:rPr>
        <w:t xml:space="preserve"> 694/2006</w:t>
      </w:r>
      <w:r w:rsidR="00230F79">
        <w:rPr>
          <w:rFonts w:ascii="Times New Roman" w:hAnsi="Times New Roman" w:cs="Times New Roman"/>
          <w:i/>
          <w:iCs/>
          <w:sz w:val="24"/>
          <w:szCs w:val="24"/>
        </w:rPr>
        <w:t>.</w:t>
      </w:r>
    </w:p>
    <w:p w14:paraId="33161775" w14:textId="729280F9" w:rsidR="00263824" w:rsidRPr="00230F79" w:rsidRDefault="00263824" w:rsidP="004D4BDF">
      <w:pPr>
        <w:widowControl w:val="0"/>
        <w:autoSpaceDE w:val="0"/>
        <w:autoSpaceDN w:val="0"/>
        <w:adjustRightInd w:val="0"/>
        <w:spacing w:after="60" w:line="240" w:lineRule="auto"/>
        <w:ind w:right="-28"/>
        <w:jc w:val="both"/>
        <w:rPr>
          <w:rFonts w:ascii="Times New Roman" w:hAnsi="Times New Roman" w:cs="Times New Roman"/>
          <w:i/>
          <w:iCs/>
          <w:sz w:val="24"/>
          <w:szCs w:val="24"/>
        </w:rPr>
      </w:pPr>
      <w:r w:rsidRPr="00230F79">
        <w:rPr>
          <w:rFonts w:ascii="Times New Roman" w:hAnsi="Times New Roman" w:cs="Times New Roman"/>
          <w:i/>
          <w:iCs/>
          <w:sz w:val="24"/>
          <w:szCs w:val="24"/>
        </w:rPr>
        <w:t xml:space="preserve">Rozsudek NS z 28.11.2008 </w:t>
      </w:r>
      <w:proofErr w:type="spellStart"/>
      <w:r w:rsidRPr="00230F79">
        <w:rPr>
          <w:rFonts w:ascii="Times New Roman" w:hAnsi="Times New Roman" w:cs="Times New Roman"/>
          <w:i/>
          <w:iCs/>
          <w:sz w:val="24"/>
          <w:szCs w:val="24"/>
        </w:rPr>
        <w:t>sp.zn</w:t>
      </w:r>
      <w:proofErr w:type="spellEnd"/>
      <w:r w:rsidRPr="00230F79">
        <w:rPr>
          <w:rFonts w:ascii="Times New Roman" w:hAnsi="Times New Roman" w:cs="Times New Roman"/>
          <w:i/>
          <w:iCs/>
          <w:sz w:val="24"/>
          <w:szCs w:val="24"/>
        </w:rPr>
        <w:t>. 33 Odo 1300/2006</w:t>
      </w:r>
      <w:r w:rsidR="00230F79">
        <w:rPr>
          <w:rFonts w:ascii="Times New Roman" w:hAnsi="Times New Roman" w:cs="Times New Roman"/>
          <w:i/>
          <w:iCs/>
          <w:sz w:val="24"/>
          <w:szCs w:val="24"/>
        </w:rPr>
        <w:t>.</w:t>
      </w:r>
    </w:p>
    <w:p w14:paraId="718EAEF4" w14:textId="796ABBC0" w:rsidR="00263824" w:rsidRPr="00230F79" w:rsidRDefault="00263824" w:rsidP="004D4BDF">
      <w:pPr>
        <w:widowControl w:val="0"/>
        <w:autoSpaceDE w:val="0"/>
        <w:autoSpaceDN w:val="0"/>
        <w:adjustRightInd w:val="0"/>
        <w:spacing w:after="60" w:line="240" w:lineRule="auto"/>
        <w:ind w:right="-28"/>
        <w:jc w:val="both"/>
        <w:rPr>
          <w:rFonts w:ascii="Times New Roman" w:hAnsi="Times New Roman" w:cs="Times New Roman"/>
          <w:i/>
          <w:iCs/>
          <w:sz w:val="24"/>
          <w:szCs w:val="24"/>
        </w:rPr>
      </w:pPr>
      <w:r w:rsidRPr="00230F79">
        <w:rPr>
          <w:rFonts w:ascii="Times New Roman" w:hAnsi="Times New Roman" w:cs="Times New Roman"/>
          <w:i/>
          <w:iCs/>
          <w:sz w:val="24"/>
          <w:szCs w:val="24"/>
        </w:rPr>
        <w:t xml:space="preserve">Rozsudek NS z 30.7.2015   </w:t>
      </w:r>
      <w:proofErr w:type="spellStart"/>
      <w:r w:rsidRPr="00230F79">
        <w:rPr>
          <w:rFonts w:ascii="Times New Roman" w:hAnsi="Times New Roman" w:cs="Times New Roman"/>
          <w:i/>
          <w:iCs/>
          <w:sz w:val="24"/>
          <w:szCs w:val="24"/>
        </w:rPr>
        <w:t>sp.zn</w:t>
      </w:r>
      <w:proofErr w:type="spellEnd"/>
      <w:r w:rsidRPr="00230F79">
        <w:rPr>
          <w:rFonts w:ascii="Times New Roman" w:hAnsi="Times New Roman" w:cs="Times New Roman"/>
          <w:i/>
          <w:iCs/>
          <w:sz w:val="24"/>
          <w:szCs w:val="24"/>
        </w:rPr>
        <w:t xml:space="preserve">. 30 </w:t>
      </w:r>
      <w:proofErr w:type="spellStart"/>
      <w:r w:rsidRPr="00230F79">
        <w:rPr>
          <w:rFonts w:ascii="Times New Roman" w:hAnsi="Times New Roman" w:cs="Times New Roman"/>
          <w:i/>
          <w:iCs/>
          <w:sz w:val="24"/>
          <w:szCs w:val="24"/>
        </w:rPr>
        <w:t>Cdo</w:t>
      </w:r>
      <w:proofErr w:type="spellEnd"/>
      <w:r w:rsidRPr="00230F79">
        <w:rPr>
          <w:rFonts w:ascii="Times New Roman" w:hAnsi="Times New Roman" w:cs="Times New Roman"/>
          <w:i/>
          <w:iCs/>
          <w:sz w:val="24"/>
          <w:szCs w:val="24"/>
        </w:rPr>
        <w:t xml:space="preserve"> 530/2014</w:t>
      </w:r>
      <w:r w:rsidR="00230F79">
        <w:rPr>
          <w:rFonts w:ascii="Times New Roman" w:hAnsi="Times New Roman" w:cs="Times New Roman"/>
          <w:i/>
          <w:iCs/>
          <w:sz w:val="24"/>
          <w:szCs w:val="24"/>
        </w:rPr>
        <w:t>.</w:t>
      </w:r>
    </w:p>
    <w:p w14:paraId="09DAC37A" w14:textId="0EB1B927" w:rsidR="00263824" w:rsidRPr="00230F79" w:rsidRDefault="00263824" w:rsidP="004D4BDF">
      <w:pPr>
        <w:widowControl w:val="0"/>
        <w:autoSpaceDE w:val="0"/>
        <w:autoSpaceDN w:val="0"/>
        <w:adjustRightInd w:val="0"/>
        <w:spacing w:after="60" w:line="240" w:lineRule="auto"/>
        <w:ind w:right="-28"/>
        <w:jc w:val="both"/>
        <w:rPr>
          <w:rFonts w:ascii="Times New Roman" w:hAnsi="Times New Roman" w:cs="Times New Roman"/>
          <w:i/>
          <w:iCs/>
          <w:sz w:val="24"/>
          <w:szCs w:val="24"/>
        </w:rPr>
      </w:pPr>
      <w:r w:rsidRPr="00230F79">
        <w:rPr>
          <w:rFonts w:ascii="Times New Roman" w:hAnsi="Times New Roman" w:cs="Times New Roman"/>
          <w:i/>
          <w:iCs/>
          <w:sz w:val="24"/>
          <w:szCs w:val="24"/>
        </w:rPr>
        <w:t xml:space="preserve">Usnesení </w:t>
      </w:r>
      <w:r w:rsidR="004F4216" w:rsidRPr="00230F79">
        <w:rPr>
          <w:rFonts w:ascii="Times New Roman" w:hAnsi="Times New Roman" w:cs="Times New Roman"/>
          <w:i/>
          <w:iCs/>
          <w:sz w:val="24"/>
          <w:szCs w:val="24"/>
        </w:rPr>
        <w:t xml:space="preserve">NS z 19.6.2015  </w:t>
      </w:r>
      <w:r w:rsidR="009606F8" w:rsidRPr="00230F79">
        <w:rPr>
          <w:rFonts w:ascii="Times New Roman" w:hAnsi="Times New Roman" w:cs="Times New Roman"/>
          <w:i/>
          <w:iCs/>
          <w:sz w:val="24"/>
          <w:szCs w:val="24"/>
        </w:rPr>
        <w:t xml:space="preserve"> </w:t>
      </w:r>
      <w:proofErr w:type="spellStart"/>
      <w:r w:rsidR="009606F8" w:rsidRPr="00230F79">
        <w:rPr>
          <w:rFonts w:ascii="Times New Roman" w:hAnsi="Times New Roman" w:cs="Times New Roman"/>
          <w:i/>
          <w:iCs/>
          <w:sz w:val="24"/>
          <w:szCs w:val="24"/>
        </w:rPr>
        <w:t>sp.zn</w:t>
      </w:r>
      <w:proofErr w:type="spellEnd"/>
      <w:r w:rsidR="009606F8" w:rsidRPr="00230F79">
        <w:rPr>
          <w:rFonts w:ascii="Times New Roman" w:hAnsi="Times New Roman" w:cs="Times New Roman"/>
          <w:i/>
          <w:iCs/>
          <w:sz w:val="24"/>
          <w:szCs w:val="24"/>
        </w:rPr>
        <w:t xml:space="preserve">.  23 </w:t>
      </w:r>
      <w:proofErr w:type="spellStart"/>
      <w:r w:rsidR="004F4216" w:rsidRPr="00230F79">
        <w:rPr>
          <w:rFonts w:ascii="Times New Roman" w:hAnsi="Times New Roman" w:cs="Times New Roman"/>
          <w:i/>
          <w:iCs/>
          <w:sz w:val="24"/>
          <w:szCs w:val="24"/>
        </w:rPr>
        <w:t>Cdo</w:t>
      </w:r>
      <w:proofErr w:type="spellEnd"/>
      <w:r w:rsidR="004F4216" w:rsidRPr="00230F79">
        <w:rPr>
          <w:rFonts w:ascii="Times New Roman" w:hAnsi="Times New Roman" w:cs="Times New Roman"/>
          <w:i/>
          <w:iCs/>
          <w:sz w:val="24"/>
          <w:szCs w:val="24"/>
        </w:rPr>
        <w:t xml:space="preserve"> 1141/2015</w:t>
      </w:r>
      <w:r w:rsidR="00230F79">
        <w:rPr>
          <w:rFonts w:ascii="Times New Roman" w:hAnsi="Times New Roman" w:cs="Times New Roman"/>
          <w:i/>
          <w:iCs/>
          <w:sz w:val="24"/>
          <w:szCs w:val="24"/>
        </w:rPr>
        <w:t>.</w:t>
      </w:r>
    </w:p>
    <w:p w14:paraId="2889C41D" w14:textId="5318BF25" w:rsidR="004F4216" w:rsidRPr="00230F79" w:rsidRDefault="004F4216" w:rsidP="004D4BDF">
      <w:pPr>
        <w:widowControl w:val="0"/>
        <w:autoSpaceDE w:val="0"/>
        <w:autoSpaceDN w:val="0"/>
        <w:adjustRightInd w:val="0"/>
        <w:spacing w:after="60" w:line="240" w:lineRule="auto"/>
        <w:ind w:right="-28"/>
        <w:jc w:val="both"/>
        <w:rPr>
          <w:rFonts w:ascii="Times New Roman" w:hAnsi="Times New Roman" w:cs="Times New Roman"/>
          <w:i/>
          <w:iCs/>
          <w:sz w:val="24"/>
          <w:szCs w:val="24"/>
        </w:rPr>
      </w:pPr>
      <w:r w:rsidRPr="00230F79">
        <w:rPr>
          <w:rFonts w:ascii="Times New Roman" w:hAnsi="Times New Roman" w:cs="Times New Roman"/>
          <w:i/>
          <w:iCs/>
          <w:sz w:val="24"/>
          <w:szCs w:val="24"/>
        </w:rPr>
        <w:t xml:space="preserve">Rozsudek NS z 12.10.2015 </w:t>
      </w:r>
      <w:proofErr w:type="spellStart"/>
      <w:r w:rsidRPr="00230F79">
        <w:rPr>
          <w:rFonts w:ascii="Times New Roman" w:hAnsi="Times New Roman" w:cs="Times New Roman"/>
          <w:i/>
          <w:iCs/>
          <w:sz w:val="24"/>
          <w:szCs w:val="24"/>
        </w:rPr>
        <w:t>sp.zn</w:t>
      </w:r>
      <w:proofErr w:type="spellEnd"/>
      <w:r w:rsidRPr="00230F79">
        <w:rPr>
          <w:rFonts w:ascii="Times New Roman" w:hAnsi="Times New Roman" w:cs="Times New Roman"/>
          <w:i/>
          <w:iCs/>
          <w:sz w:val="24"/>
          <w:szCs w:val="24"/>
        </w:rPr>
        <w:t xml:space="preserve">. 32 </w:t>
      </w:r>
      <w:proofErr w:type="spellStart"/>
      <w:r w:rsidRPr="00230F79">
        <w:rPr>
          <w:rFonts w:ascii="Times New Roman" w:hAnsi="Times New Roman" w:cs="Times New Roman"/>
          <w:i/>
          <w:iCs/>
          <w:sz w:val="24"/>
          <w:szCs w:val="24"/>
        </w:rPr>
        <w:t>Cdo</w:t>
      </w:r>
      <w:proofErr w:type="spellEnd"/>
      <w:r w:rsidRPr="00230F79">
        <w:rPr>
          <w:rFonts w:ascii="Times New Roman" w:hAnsi="Times New Roman" w:cs="Times New Roman"/>
          <w:i/>
          <w:iCs/>
          <w:sz w:val="24"/>
          <w:szCs w:val="24"/>
        </w:rPr>
        <w:t xml:space="preserve"> 694/2015</w:t>
      </w:r>
      <w:r w:rsidR="00230F79">
        <w:rPr>
          <w:rFonts w:ascii="Times New Roman" w:hAnsi="Times New Roman" w:cs="Times New Roman"/>
          <w:i/>
          <w:iCs/>
          <w:sz w:val="24"/>
          <w:szCs w:val="24"/>
        </w:rPr>
        <w:t>.</w:t>
      </w:r>
    </w:p>
    <w:p w14:paraId="48354721" w14:textId="7769CE32" w:rsidR="004F4216" w:rsidRPr="00230F79" w:rsidRDefault="004F4216" w:rsidP="004D4BDF">
      <w:pPr>
        <w:widowControl w:val="0"/>
        <w:autoSpaceDE w:val="0"/>
        <w:autoSpaceDN w:val="0"/>
        <w:adjustRightInd w:val="0"/>
        <w:spacing w:after="60" w:line="240" w:lineRule="auto"/>
        <w:ind w:right="-28"/>
        <w:jc w:val="both"/>
        <w:rPr>
          <w:rFonts w:ascii="Times New Roman" w:hAnsi="Times New Roman" w:cs="Times New Roman"/>
          <w:i/>
          <w:iCs/>
          <w:sz w:val="24"/>
          <w:szCs w:val="24"/>
        </w:rPr>
      </w:pPr>
      <w:r w:rsidRPr="00230F79">
        <w:rPr>
          <w:rFonts w:ascii="Times New Roman" w:hAnsi="Times New Roman" w:cs="Times New Roman"/>
          <w:i/>
          <w:iCs/>
          <w:sz w:val="24"/>
          <w:szCs w:val="24"/>
        </w:rPr>
        <w:t>Rozsudek NS z 25.1</w:t>
      </w:r>
      <w:r w:rsidR="009606F8" w:rsidRPr="00230F79">
        <w:rPr>
          <w:rFonts w:ascii="Times New Roman" w:hAnsi="Times New Roman" w:cs="Times New Roman"/>
          <w:i/>
          <w:iCs/>
          <w:sz w:val="24"/>
          <w:szCs w:val="24"/>
        </w:rPr>
        <w:t xml:space="preserve">.2017   </w:t>
      </w:r>
      <w:proofErr w:type="spellStart"/>
      <w:r w:rsidR="009606F8" w:rsidRPr="00230F79">
        <w:rPr>
          <w:rFonts w:ascii="Times New Roman" w:hAnsi="Times New Roman" w:cs="Times New Roman"/>
          <w:i/>
          <w:iCs/>
          <w:sz w:val="24"/>
          <w:szCs w:val="24"/>
        </w:rPr>
        <w:t>sp.zn</w:t>
      </w:r>
      <w:proofErr w:type="spellEnd"/>
      <w:r w:rsidR="009606F8" w:rsidRPr="00230F79">
        <w:rPr>
          <w:rFonts w:ascii="Times New Roman" w:hAnsi="Times New Roman" w:cs="Times New Roman"/>
          <w:i/>
          <w:iCs/>
          <w:sz w:val="24"/>
          <w:szCs w:val="24"/>
        </w:rPr>
        <w:t xml:space="preserve">.  21 </w:t>
      </w:r>
      <w:proofErr w:type="spellStart"/>
      <w:r w:rsidR="009606F8" w:rsidRPr="00230F79">
        <w:rPr>
          <w:rFonts w:ascii="Times New Roman" w:hAnsi="Times New Roman" w:cs="Times New Roman"/>
          <w:i/>
          <w:iCs/>
          <w:sz w:val="24"/>
          <w:szCs w:val="24"/>
        </w:rPr>
        <w:t>Cdo</w:t>
      </w:r>
      <w:proofErr w:type="spellEnd"/>
      <w:r w:rsidR="009606F8" w:rsidRPr="00230F79">
        <w:rPr>
          <w:rFonts w:ascii="Times New Roman" w:hAnsi="Times New Roman" w:cs="Times New Roman"/>
          <w:i/>
          <w:iCs/>
          <w:sz w:val="24"/>
          <w:szCs w:val="24"/>
        </w:rPr>
        <w:t xml:space="preserve"> 3263/2016</w:t>
      </w:r>
      <w:r w:rsidR="00230F79">
        <w:rPr>
          <w:rFonts w:ascii="Times New Roman" w:hAnsi="Times New Roman" w:cs="Times New Roman"/>
          <w:i/>
          <w:iCs/>
          <w:sz w:val="24"/>
          <w:szCs w:val="24"/>
        </w:rPr>
        <w:t>.</w:t>
      </w:r>
    </w:p>
    <w:p w14:paraId="3EF6987A" w14:textId="3118599D" w:rsidR="004F4216" w:rsidRPr="00230F79" w:rsidRDefault="004F4216" w:rsidP="004D4BDF">
      <w:pPr>
        <w:widowControl w:val="0"/>
        <w:autoSpaceDE w:val="0"/>
        <w:autoSpaceDN w:val="0"/>
        <w:adjustRightInd w:val="0"/>
        <w:spacing w:after="60" w:line="240" w:lineRule="auto"/>
        <w:ind w:right="-28"/>
        <w:jc w:val="both"/>
        <w:rPr>
          <w:rFonts w:ascii="Times New Roman" w:hAnsi="Times New Roman" w:cs="Times New Roman"/>
          <w:i/>
          <w:iCs/>
          <w:sz w:val="24"/>
          <w:szCs w:val="24"/>
        </w:rPr>
      </w:pPr>
      <w:r w:rsidRPr="00230F79">
        <w:rPr>
          <w:rFonts w:ascii="Times New Roman" w:hAnsi="Times New Roman" w:cs="Times New Roman"/>
          <w:i/>
          <w:iCs/>
          <w:sz w:val="24"/>
          <w:szCs w:val="24"/>
        </w:rPr>
        <w:t xml:space="preserve">Rozsudek NS z 28.3.2018 </w:t>
      </w:r>
      <w:proofErr w:type="spellStart"/>
      <w:r w:rsidRPr="00230F79">
        <w:rPr>
          <w:rFonts w:ascii="Times New Roman" w:hAnsi="Times New Roman" w:cs="Times New Roman"/>
          <w:i/>
          <w:iCs/>
          <w:sz w:val="24"/>
          <w:szCs w:val="24"/>
        </w:rPr>
        <w:t>sp.zn</w:t>
      </w:r>
      <w:proofErr w:type="spellEnd"/>
      <w:r w:rsidRPr="00230F79">
        <w:rPr>
          <w:rFonts w:ascii="Times New Roman" w:hAnsi="Times New Roman" w:cs="Times New Roman"/>
          <w:i/>
          <w:iCs/>
          <w:sz w:val="24"/>
          <w:szCs w:val="24"/>
        </w:rPr>
        <w:t xml:space="preserve">.   </w:t>
      </w:r>
      <w:r w:rsidR="009606F8" w:rsidRPr="00230F79">
        <w:rPr>
          <w:rFonts w:ascii="Times New Roman" w:hAnsi="Times New Roman" w:cs="Times New Roman"/>
          <w:i/>
          <w:iCs/>
          <w:sz w:val="24"/>
          <w:szCs w:val="24"/>
        </w:rPr>
        <w:t xml:space="preserve">21  </w:t>
      </w:r>
      <w:proofErr w:type="spellStart"/>
      <w:r w:rsidRPr="00230F79">
        <w:rPr>
          <w:rFonts w:ascii="Times New Roman" w:hAnsi="Times New Roman" w:cs="Times New Roman"/>
          <w:i/>
          <w:iCs/>
          <w:sz w:val="24"/>
          <w:szCs w:val="24"/>
        </w:rPr>
        <w:t>Cdo</w:t>
      </w:r>
      <w:proofErr w:type="spellEnd"/>
      <w:r w:rsidRPr="00230F79">
        <w:rPr>
          <w:rFonts w:ascii="Times New Roman" w:hAnsi="Times New Roman" w:cs="Times New Roman"/>
          <w:i/>
          <w:iCs/>
          <w:sz w:val="24"/>
          <w:szCs w:val="24"/>
        </w:rPr>
        <w:t xml:space="preserve"> 2066/2017</w:t>
      </w:r>
      <w:r w:rsidR="00230F79">
        <w:rPr>
          <w:rFonts w:ascii="Times New Roman" w:hAnsi="Times New Roman" w:cs="Times New Roman"/>
          <w:i/>
          <w:iCs/>
          <w:sz w:val="24"/>
          <w:szCs w:val="24"/>
        </w:rPr>
        <w:t>.</w:t>
      </w:r>
      <w:r w:rsidRPr="00230F79">
        <w:rPr>
          <w:rFonts w:ascii="Times New Roman" w:hAnsi="Times New Roman" w:cs="Times New Roman"/>
          <w:i/>
          <w:iCs/>
          <w:sz w:val="24"/>
          <w:szCs w:val="24"/>
        </w:rPr>
        <w:t xml:space="preserve">  </w:t>
      </w:r>
    </w:p>
    <w:p w14:paraId="154451D8" w14:textId="77777777" w:rsidR="00263824" w:rsidRPr="00230F79" w:rsidRDefault="00263824" w:rsidP="0074618E">
      <w:pPr>
        <w:rPr>
          <w:rFonts w:ascii="Times New Roman" w:hAnsi="Times New Roman" w:cs="Times New Roman"/>
          <w:i/>
          <w:iCs/>
          <w:sz w:val="24"/>
          <w:szCs w:val="24"/>
          <w:lang w:val="en-US"/>
        </w:rPr>
      </w:pPr>
    </w:p>
    <w:p w14:paraId="1C52921D" w14:textId="77777777" w:rsidR="00E31144" w:rsidRPr="00584AA6" w:rsidRDefault="00E31144" w:rsidP="00E31144">
      <w:pPr>
        <w:spacing w:line="240" w:lineRule="auto"/>
        <w:jc w:val="both"/>
        <w:rPr>
          <w:rFonts w:ascii="Times New Roman" w:hAnsi="Times New Roman" w:cs="Times New Roman"/>
          <w:sz w:val="24"/>
          <w:szCs w:val="24"/>
        </w:rPr>
      </w:pPr>
      <w:proofErr w:type="spellStart"/>
      <w:r w:rsidRPr="00584AA6">
        <w:rPr>
          <w:rFonts w:ascii="Times New Roman" w:hAnsi="Times New Roman" w:cs="Times New Roman"/>
          <w:b/>
          <w:bCs/>
          <w:iCs/>
          <w:sz w:val="24"/>
          <w:szCs w:val="24"/>
        </w:rPr>
        <w:t>Keywords</w:t>
      </w:r>
      <w:proofErr w:type="spellEnd"/>
      <w:r w:rsidRPr="00584AA6">
        <w:rPr>
          <w:rFonts w:ascii="Times New Roman" w:hAnsi="Times New Roman" w:cs="Times New Roman"/>
          <w:i/>
          <w:sz w:val="24"/>
          <w:szCs w:val="24"/>
        </w:rPr>
        <w:t>:</w:t>
      </w:r>
      <w:r w:rsidRPr="00584AA6">
        <w:rPr>
          <w:rFonts w:ascii="Times New Roman" w:hAnsi="Times New Roman" w:cs="Times New Roman"/>
          <w:b/>
          <w:sz w:val="24"/>
          <w:szCs w:val="24"/>
        </w:rPr>
        <w:t xml:space="preserve"> </w:t>
      </w:r>
      <w:r w:rsidRPr="00205283">
        <w:rPr>
          <w:rFonts w:ascii="Times New Roman" w:hAnsi="Times New Roman" w:cs="Times New Roman"/>
          <w:sz w:val="24"/>
          <w:szCs w:val="24"/>
        </w:rPr>
        <w:t>c</w:t>
      </w:r>
      <w:r>
        <w:rPr>
          <w:rFonts w:ascii="Times New Roman" w:hAnsi="Times New Roman" w:cs="Times New Roman"/>
          <w:sz w:val="24"/>
          <w:szCs w:val="24"/>
        </w:rPr>
        <w:t xml:space="preserve">ivil </w:t>
      </w:r>
      <w:proofErr w:type="spellStart"/>
      <w:r>
        <w:rPr>
          <w:rFonts w:ascii="Times New Roman" w:hAnsi="Times New Roman" w:cs="Times New Roman"/>
          <w:sz w:val="24"/>
          <w:szCs w:val="24"/>
        </w:rPr>
        <w:t>l</w:t>
      </w:r>
      <w:r w:rsidRPr="00584AA6">
        <w:rPr>
          <w:rFonts w:ascii="Times New Roman" w:hAnsi="Times New Roman" w:cs="Times New Roman"/>
          <w:sz w:val="24"/>
          <w:szCs w:val="24"/>
        </w:rPr>
        <w:t>aw</w:t>
      </w:r>
      <w:proofErr w:type="spellEnd"/>
      <w:r w:rsidRPr="00584AA6">
        <w:rPr>
          <w:rFonts w:ascii="Times New Roman" w:hAnsi="Times New Roman" w:cs="Times New Roman"/>
          <w:sz w:val="24"/>
          <w:szCs w:val="24"/>
        </w:rPr>
        <w:t xml:space="preserve">, Civil </w:t>
      </w:r>
      <w:proofErr w:type="spellStart"/>
      <w:r w:rsidRPr="00584AA6">
        <w:rPr>
          <w:rFonts w:ascii="Times New Roman" w:hAnsi="Times New Roman" w:cs="Times New Roman"/>
          <w:sz w:val="24"/>
          <w:szCs w:val="24"/>
        </w:rPr>
        <w:t>Code</w:t>
      </w:r>
      <w:proofErr w:type="spellEnd"/>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essencial</w:t>
      </w:r>
      <w:proofErr w:type="spellEnd"/>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elements</w:t>
      </w:r>
      <w:proofErr w:type="spellEnd"/>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of</w:t>
      </w:r>
      <w:proofErr w:type="spellEnd"/>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contr</w:t>
      </w:r>
      <w:r>
        <w:rPr>
          <w:rFonts w:ascii="Times New Roman" w:hAnsi="Times New Roman" w:cs="Times New Roman"/>
          <w:sz w:val="24"/>
          <w:szCs w:val="24"/>
        </w:rPr>
        <w:t>acts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conclusion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584AA6">
        <w:rPr>
          <w:rFonts w:ascii="Times New Roman" w:hAnsi="Times New Roman" w:cs="Times New Roman"/>
          <w:sz w:val="24"/>
          <w:szCs w:val="24"/>
        </w:rPr>
        <w:t>urchase</w:t>
      </w:r>
      <w:proofErr w:type="spellEnd"/>
      <w:r w:rsidRPr="00584AA6">
        <w:rPr>
          <w:rFonts w:ascii="Times New Roman" w:hAnsi="Times New Roman" w:cs="Times New Roman"/>
          <w:sz w:val="24"/>
          <w:szCs w:val="24"/>
        </w:rPr>
        <w:t xml:space="preserve"> </w:t>
      </w:r>
      <w:proofErr w:type="spellStart"/>
      <w:r w:rsidRPr="00584AA6">
        <w:rPr>
          <w:rFonts w:ascii="Times New Roman" w:hAnsi="Times New Roman" w:cs="Times New Roman"/>
          <w:sz w:val="24"/>
          <w:szCs w:val="24"/>
        </w:rPr>
        <w:t>contract</w:t>
      </w:r>
      <w:proofErr w:type="spellEnd"/>
    </w:p>
    <w:p w14:paraId="26BC1D22" w14:textId="77777777" w:rsidR="00E31144" w:rsidRDefault="00E31144" w:rsidP="00E31144">
      <w:pPr>
        <w:spacing w:after="0" w:line="240" w:lineRule="auto"/>
        <w:jc w:val="center"/>
        <w:rPr>
          <w:rFonts w:ascii="Times New Roman" w:hAnsi="Times New Roman" w:cs="Times New Roman"/>
          <w:b/>
          <w:sz w:val="24"/>
          <w:szCs w:val="24"/>
          <w:lang w:val="en-GB"/>
        </w:rPr>
      </w:pPr>
    </w:p>
    <w:p w14:paraId="19B6567A" w14:textId="77777777" w:rsidR="00E31144" w:rsidRPr="00584AA6" w:rsidRDefault="00E31144" w:rsidP="00E31144">
      <w:pPr>
        <w:spacing w:line="240" w:lineRule="auto"/>
        <w:jc w:val="center"/>
        <w:rPr>
          <w:rFonts w:ascii="Times New Roman" w:hAnsi="Times New Roman" w:cs="Times New Roman"/>
          <w:b/>
          <w:sz w:val="24"/>
          <w:szCs w:val="24"/>
          <w:lang w:val="en-GB"/>
        </w:rPr>
      </w:pPr>
      <w:r>
        <w:rPr>
          <w:rFonts w:ascii="Times New Roman" w:hAnsi="Times New Roman" w:cs="Times New Roman"/>
          <w:b/>
          <w:sz w:val="24"/>
          <w:szCs w:val="24"/>
          <w:lang w:val="en-GB"/>
        </w:rPr>
        <w:t>Summary</w:t>
      </w:r>
    </w:p>
    <w:p w14:paraId="0AD6C4ED" w14:textId="77777777" w:rsidR="00E31144" w:rsidRDefault="00E31144" w:rsidP="00E31144">
      <w:pPr>
        <w:spacing w:line="240" w:lineRule="auto"/>
        <w:ind w:firstLine="708"/>
        <w:jc w:val="both"/>
        <w:rPr>
          <w:rFonts w:ascii="Times New Roman" w:hAnsi="Times New Roman" w:cs="Times New Roman"/>
          <w:sz w:val="24"/>
          <w:szCs w:val="24"/>
          <w:lang w:val="en-GB"/>
        </w:rPr>
      </w:pPr>
      <w:r w:rsidRPr="00205283">
        <w:rPr>
          <w:rFonts w:ascii="Times New Roman" w:hAnsi="Times New Roman" w:cs="Times New Roman"/>
          <w:sz w:val="24"/>
          <w:szCs w:val="24"/>
          <w:lang w:val="en-GB"/>
        </w:rPr>
        <w:t>Under the Czech Civil Code, a seller under a purchase contract undertakes to deliver the goods that are the subject of the purchase to the buyer and to enable the buyer to acquire ownership of them, while the buyer undertakes to take delivery of the goods and pay the purchase price. If the parties intend to conclude a purchase contract without determining the purchase price, the agreed price shall be deemed to be the price at which the same or comparable goods are usually sold at the time of the conclusion of the contract under comparable contractual conditions.</w:t>
      </w:r>
      <w:r w:rsidRPr="00584AA6">
        <w:rPr>
          <w:rFonts w:ascii="Times New Roman" w:hAnsi="Times New Roman" w:cs="Times New Roman"/>
          <w:sz w:val="24"/>
          <w:szCs w:val="24"/>
          <w:lang w:val="en-GB"/>
        </w:rPr>
        <w:t xml:space="preserve"> </w:t>
      </w:r>
    </w:p>
    <w:p w14:paraId="790496EB" w14:textId="179EC06A" w:rsidR="002C004A" w:rsidRDefault="002C004A" w:rsidP="0074618E">
      <w:pPr>
        <w:rPr>
          <w:rFonts w:ascii="Times New Roman" w:hAnsi="Times New Roman" w:cs="Times New Roman"/>
          <w:b/>
          <w:caps/>
          <w:sz w:val="24"/>
          <w:szCs w:val="24"/>
          <w:lang w:val="en-US"/>
        </w:rPr>
      </w:pPr>
    </w:p>
    <w:p w14:paraId="32A17003" w14:textId="77777777" w:rsidR="00E1781B" w:rsidRPr="00035748" w:rsidRDefault="00E1781B" w:rsidP="00E1781B">
      <w:pPr>
        <w:spacing w:after="0" w:line="240" w:lineRule="auto"/>
        <w:ind w:firstLine="4820"/>
        <w:rPr>
          <w:rFonts w:ascii="Times New Roman" w:hAnsi="Times New Roman" w:cs="Times New Roman"/>
          <w:i/>
          <w:iCs/>
          <w:sz w:val="24"/>
          <w:szCs w:val="24"/>
        </w:rPr>
      </w:pPr>
      <w:r w:rsidRPr="00035748">
        <w:rPr>
          <w:rFonts w:ascii="Times New Roman" w:hAnsi="Times New Roman" w:cs="Times New Roman"/>
          <w:i/>
          <w:iCs/>
          <w:sz w:val="24"/>
          <w:szCs w:val="24"/>
        </w:rPr>
        <w:t xml:space="preserve">prof. JUDr. Karel Marek, CSc. </w:t>
      </w:r>
    </w:p>
    <w:p w14:paraId="7652F67B" w14:textId="003CBA4E" w:rsidR="00E1781B" w:rsidRPr="00035748" w:rsidRDefault="00E1781B" w:rsidP="00E1781B">
      <w:pPr>
        <w:spacing w:after="0" w:line="240" w:lineRule="auto"/>
        <w:ind w:firstLine="4820"/>
        <w:rPr>
          <w:rFonts w:ascii="Times New Roman" w:hAnsi="Times New Roman" w:cs="Times New Roman"/>
          <w:i/>
          <w:iCs/>
          <w:sz w:val="24"/>
          <w:szCs w:val="24"/>
        </w:rPr>
      </w:pPr>
      <w:r w:rsidRPr="00035748">
        <w:rPr>
          <w:rFonts w:ascii="Times New Roman" w:hAnsi="Times New Roman" w:cs="Times New Roman"/>
          <w:i/>
          <w:iCs/>
          <w:sz w:val="24"/>
          <w:szCs w:val="24"/>
        </w:rPr>
        <w:t xml:space="preserve">Mgr. Ing. Leopold </w:t>
      </w:r>
      <w:proofErr w:type="spellStart"/>
      <w:r w:rsidRPr="00035748">
        <w:rPr>
          <w:rFonts w:ascii="Times New Roman" w:hAnsi="Times New Roman" w:cs="Times New Roman"/>
          <w:i/>
          <w:iCs/>
          <w:sz w:val="24"/>
          <w:szCs w:val="24"/>
        </w:rPr>
        <w:t>Skoruša</w:t>
      </w:r>
      <w:proofErr w:type="spellEnd"/>
      <w:r w:rsidRPr="00035748">
        <w:rPr>
          <w:rFonts w:ascii="Times New Roman" w:hAnsi="Times New Roman" w:cs="Times New Roman"/>
          <w:i/>
          <w:iCs/>
          <w:sz w:val="24"/>
          <w:szCs w:val="24"/>
        </w:rPr>
        <w:t>, Ph.D.</w:t>
      </w:r>
      <w:r w:rsidR="004D1A1B">
        <w:rPr>
          <w:rFonts w:ascii="Times New Roman" w:hAnsi="Times New Roman" w:cs="Times New Roman"/>
          <w:i/>
          <w:iCs/>
          <w:sz w:val="24"/>
          <w:szCs w:val="24"/>
        </w:rPr>
        <w:t>(</w:t>
      </w:r>
      <w:proofErr w:type="spellStart"/>
      <w:r w:rsidR="004D1A1B">
        <w:rPr>
          <w:rFonts w:ascii="Times New Roman" w:hAnsi="Times New Roman" w:cs="Times New Roman"/>
          <w:i/>
          <w:iCs/>
          <w:sz w:val="24"/>
          <w:szCs w:val="24"/>
        </w:rPr>
        <w:t>col.ret</w:t>
      </w:r>
      <w:proofErr w:type="spellEnd"/>
      <w:r w:rsidR="004D1A1B">
        <w:rPr>
          <w:rFonts w:ascii="Times New Roman" w:hAnsi="Times New Roman" w:cs="Times New Roman"/>
          <w:i/>
          <w:iCs/>
          <w:sz w:val="24"/>
          <w:szCs w:val="24"/>
        </w:rPr>
        <w:t>.)</w:t>
      </w:r>
    </w:p>
    <w:p w14:paraId="67C6D341" w14:textId="77777777" w:rsidR="00E1781B" w:rsidRPr="00035748" w:rsidRDefault="00E1781B" w:rsidP="00E1781B">
      <w:pPr>
        <w:spacing w:after="0" w:line="240" w:lineRule="auto"/>
        <w:ind w:firstLine="4820"/>
        <w:rPr>
          <w:rFonts w:ascii="Times New Roman" w:hAnsi="Times New Roman" w:cs="Times New Roman"/>
          <w:i/>
          <w:iCs/>
          <w:sz w:val="24"/>
          <w:szCs w:val="24"/>
        </w:rPr>
      </w:pPr>
      <w:r w:rsidRPr="00035748">
        <w:rPr>
          <w:rFonts w:ascii="Times New Roman" w:hAnsi="Times New Roman" w:cs="Times New Roman"/>
          <w:i/>
          <w:iCs/>
          <w:sz w:val="24"/>
          <w:szCs w:val="24"/>
        </w:rPr>
        <w:t>katedra K 104</w:t>
      </w:r>
    </w:p>
    <w:p w14:paraId="51A34725" w14:textId="77777777" w:rsidR="00E1781B" w:rsidRPr="00035748" w:rsidRDefault="00E1781B" w:rsidP="00E1781B">
      <w:pPr>
        <w:spacing w:after="0" w:line="240" w:lineRule="auto"/>
        <w:ind w:firstLine="4820"/>
        <w:rPr>
          <w:rFonts w:ascii="Times New Roman" w:hAnsi="Times New Roman" w:cs="Times New Roman"/>
          <w:i/>
          <w:iCs/>
          <w:sz w:val="24"/>
          <w:szCs w:val="24"/>
        </w:rPr>
      </w:pPr>
      <w:r w:rsidRPr="00035748">
        <w:rPr>
          <w:rFonts w:ascii="Times New Roman" w:hAnsi="Times New Roman" w:cs="Times New Roman"/>
          <w:i/>
          <w:iCs/>
          <w:sz w:val="24"/>
          <w:szCs w:val="24"/>
        </w:rPr>
        <w:t>Fakulta vojenského leadershipu</w:t>
      </w:r>
    </w:p>
    <w:p w14:paraId="7FED2ACF" w14:textId="77777777" w:rsidR="00E1781B" w:rsidRDefault="00E1781B" w:rsidP="00E1781B">
      <w:pPr>
        <w:spacing w:after="0" w:line="240" w:lineRule="auto"/>
        <w:ind w:firstLine="4820"/>
        <w:rPr>
          <w:rFonts w:ascii="Times New Roman" w:hAnsi="Times New Roman" w:cs="Times New Roman"/>
          <w:i/>
          <w:iCs/>
          <w:sz w:val="24"/>
          <w:szCs w:val="24"/>
        </w:rPr>
      </w:pPr>
      <w:r w:rsidRPr="00035748">
        <w:rPr>
          <w:rFonts w:ascii="Times New Roman" w:hAnsi="Times New Roman" w:cs="Times New Roman"/>
          <w:i/>
          <w:iCs/>
          <w:sz w:val="24"/>
          <w:szCs w:val="24"/>
        </w:rPr>
        <w:t>Univerzita obrany, Brno</w:t>
      </w:r>
    </w:p>
    <w:p w14:paraId="48903545" w14:textId="34465160" w:rsidR="00E1781B" w:rsidRDefault="00E1781B" w:rsidP="00E1781B">
      <w:pPr>
        <w:pStyle w:val="Els-footnote"/>
        <w:keepLines w:val="0"/>
        <w:spacing w:line="240" w:lineRule="auto"/>
        <w:ind w:firstLine="4820"/>
        <w:rPr>
          <w:i/>
          <w:sz w:val="24"/>
          <w:szCs w:val="24"/>
        </w:rPr>
      </w:pPr>
      <w:r>
        <w:rPr>
          <w:i/>
          <w:iCs/>
          <w:sz w:val="24"/>
          <w:szCs w:val="24"/>
        </w:rPr>
        <w:lastRenderedPageBreak/>
        <w:t xml:space="preserve">e-mail: </w:t>
      </w:r>
      <w:hyperlink r:id="rId8" w:history="1">
        <w:r w:rsidRPr="00030494">
          <w:rPr>
            <w:rStyle w:val="Hypertextovprepojenie"/>
            <w:i/>
            <w:sz w:val="24"/>
            <w:szCs w:val="24"/>
          </w:rPr>
          <w:t>k.marek@centrum.cz</w:t>
        </w:r>
      </w:hyperlink>
      <w:r w:rsidRPr="00030494">
        <w:rPr>
          <w:i/>
          <w:sz w:val="24"/>
          <w:szCs w:val="24"/>
        </w:rPr>
        <w:t xml:space="preserve"> </w:t>
      </w:r>
    </w:p>
    <w:p w14:paraId="08ACA5AC" w14:textId="625C6A22" w:rsidR="00726682" w:rsidRDefault="00726682" w:rsidP="00726682">
      <w:pPr>
        <w:pStyle w:val="Els-footnote"/>
        <w:keepLines w:val="0"/>
        <w:spacing w:line="240" w:lineRule="auto"/>
        <w:rPr>
          <w:i/>
          <w:sz w:val="24"/>
          <w:szCs w:val="24"/>
        </w:rPr>
      </w:pPr>
    </w:p>
    <w:p w14:paraId="0E609277" w14:textId="2FE7AB6E" w:rsidR="00726682" w:rsidRDefault="00726682" w:rsidP="00726682">
      <w:pPr>
        <w:pStyle w:val="Els-footnote"/>
        <w:keepLines w:val="0"/>
        <w:spacing w:line="240" w:lineRule="auto"/>
        <w:rPr>
          <w:i/>
          <w:sz w:val="24"/>
          <w:szCs w:val="24"/>
        </w:rPr>
      </w:pPr>
    </w:p>
    <w:p w14:paraId="3DA75A7A" w14:textId="77777777" w:rsidR="00726682" w:rsidRDefault="00726682" w:rsidP="00726682">
      <w:pPr>
        <w:spacing w:after="0" w:line="240" w:lineRule="auto"/>
        <w:rPr>
          <w:rFonts w:ascii="Times New Roman" w:hAnsi="Times New Roman" w:cs="Times New Roman"/>
          <w:sz w:val="24"/>
          <w:szCs w:val="24"/>
        </w:rPr>
      </w:pPr>
      <w:bookmarkStart w:id="0" w:name="_Hlk215043986"/>
      <w:r w:rsidRPr="000D203A">
        <w:rPr>
          <w:rFonts w:ascii="Times New Roman" w:hAnsi="Times New Roman" w:cs="Times New Roman"/>
          <w:sz w:val="24"/>
          <w:szCs w:val="24"/>
        </w:rPr>
        <w:t>Recenzenti: pplk. JUDr. Vladislav Marko, PhD.</w:t>
      </w:r>
      <w:r>
        <w:rPr>
          <w:rFonts w:ascii="Times New Roman" w:hAnsi="Times New Roman" w:cs="Times New Roman"/>
          <w:sz w:val="24"/>
          <w:szCs w:val="24"/>
        </w:rPr>
        <w:t xml:space="preserve"> </w:t>
      </w:r>
    </w:p>
    <w:p w14:paraId="5846C2C7" w14:textId="77777777" w:rsidR="00726682" w:rsidRPr="000D203A" w:rsidRDefault="00726682" w:rsidP="00726682">
      <w:pPr>
        <w:spacing w:after="0" w:line="240" w:lineRule="auto"/>
        <w:ind w:firstLine="1190"/>
        <w:rPr>
          <w:rFonts w:ascii="Times New Roman" w:hAnsi="Times New Roman" w:cs="Times New Roman"/>
          <w:iCs/>
          <w:sz w:val="24"/>
          <w:szCs w:val="24"/>
        </w:rPr>
      </w:pPr>
      <w:r w:rsidRPr="000D203A">
        <w:rPr>
          <w:rFonts w:ascii="Times New Roman" w:hAnsi="Times New Roman" w:cs="Times New Roman"/>
          <w:sz w:val="24"/>
          <w:szCs w:val="24"/>
        </w:rPr>
        <w:t>Mgr. Lucia Gajdošová, PhD.</w:t>
      </w:r>
      <w:bookmarkEnd w:id="0"/>
      <w:r w:rsidRPr="000D203A">
        <w:rPr>
          <w:rFonts w:ascii="Times New Roman" w:hAnsi="Times New Roman" w:cs="Times New Roman"/>
          <w:sz w:val="24"/>
          <w:szCs w:val="24"/>
        </w:rPr>
        <w:t>, LL.M.</w:t>
      </w:r>
    </w:p>
    <w:p w14:paraId="0206102E" w14:textId="77777777" w:rsidR="00726682" w:rsidRPr="00726682" w:rsidRDefault="00726682" w:rsidP="00726682">
      <w:pPr>
        <w:pStyle w:val="Els-footnote"/>
        <w:keepLines w:val="0"/>
        <w:spacing w:line="240" w:lineRule="auto"/>
        <w:rPr>
          <w:iCs/>
          <w:sz w:val="24"/>
          <w:szCs w:val="24"/>
        </w:rPr>
      </w:pPr>
    </w:p>
    <w:sectPr w:rsidR="00726682" w:rsidRPr="00726682" w:rsidSect="0001051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18A15" w14:textId="77777777" w:rsidR="00F57A74" w:rsidRDefault="00F57A74" w:rsidP="008B2D89">
      <w:pPr>
        <w:spacing w:after="0" w:line="240" w:lineRule="auto"/>
      </w:pPr>
      <w:r>
        <w:separator/>
      </w:r>
    </w:p>
  </w:endnote>
  <w:endnote w:type="continuationSeparator" w:id="0">
    <w:p w14:paraId="5784D7B7" w14:textId="77777777" w:rsidR="00F57A74" w:rsidRDefault="00F57A74" w:rsidP="008B2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96670"/>
      <w:docPartObj>
        <w:docPartGallery w:val="Page Numbers (Bottom of Page)"/>
        <w:docPartUnique/>
      </w:docPartObj>
    </w:sdtPr>
    <w:sdtEndPr/>
    <w:sdtContent>
      <w:p w14:paraId="4C09F02B" w14:textId="77777777" w:rsidR="00603AC3" w:rsidRDefault="00C94BD7">
        <w:pPr>
          <w:pStyle w:val="Pta"/>
          <w:jc w:val="right"/>
        </w:pPr>
        <w:r>
          <w:fldChar w:fldCharType="begin"/>
        </w:r>
        <w:r>
          <w:instrText>PAGE   \* MERGEFORMAT</w:instrText>
        </w:r>
        <w:r>
          <w:fldChar w:fldCharType="separate"/>
        </w:r>
        <w:r w:rsidR="009007C5">
          <w:rPr>
            <w:noProof/>
          </w:rPr>
          <w:t>19</w:t>
        </w:r>
        <w:r>
          <w:rPr>
            <w:noProof/>
          </w:rPr>
          <w:fldChar w:fldCharType="end"/>
        </w:r>
      </w:p>
    </w:sdtContent>
  </w:sdt>
  <w:p w14:paraId="344F7205" w14:textId="77777777" w:rsidR="00603AC3" w:rsidRDefault="00603AC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1661B" w14:textId="77777777" w:rsidR="00F57A74" w:rsidRDefault="00F57A74" w:rsidP="008B2D89">
      <w:pPr>
        <w:spacing w:after="0" w:line="240" w:lineRule="auto"/>
      </w:pPr>
      <w:r>
        <w:separator/>
      </w:r>
    </w:p>
  </w:footnote>
  <w:footnote w:type="continuationSeparator" w:id="0">
    <w:p w14:paraId="34B7B89B" w14:textId="77777777" w:rsidR="00F57A74" w:rsidRDefault="00F57A74" w:rsidP="008B2D89">
      <w:pPr>
        <w:spacing w:after="0" w:line="240" w:lineRule="auto"/>
      </w:pPr>
      <w:r>
        <w:continuationSeparator/>
      </w:r>
    </w:p>
  </w:footnote>
  <w:footnote w:id="1">
    <w:p w14:paraId="1A375B28" w14:textId="35AAE92D" w:rsidR="00584AA6" w:rsidRPr="00B320F0" w:rsidRDefault="00584AA6">
      <w:pPr>
        <w:pStyle w:val="Textpoznmkypodiarou"/>
        <w:rPr>
          <w:rFonts w:ascii="Times New Roman" w:hAnsi="Times New Roman" w:cs="Times New Roman"/>
          <w:lang w:val="sk-SK"/>
        </w:rPr>
      </w:pPr>
      <w:r>
        <w:rPr>
          <w:rStyle w:val="Odkaznapoznmkupodiarou"/>
        </w:rPr>
        <w:footnoteRef/>
      </w:r>
      <w:r>
        <w:t xml:space="preserve"> </w:t>
      </w:r>
      <w:r w:rsidRPr="00B320F0">
        <w:rPr>
          <w:rFonts w:ascii="Times New Roman" w:hAnsi="Times New Roman" w:cs="Times New Roman"/>
        </w:rPr>
        <w:t>Příspěvek vznikl v širším rámci projektu LANDOPS (DZRO-FVL22-LANDOPS), a to v rámci podpory vzdělávání v Univerzitě obrany Brno</w:t>
      </w:r>
      <w:r w:rsidR="00945F40">
        <w:rPr>
          <w:rFonts w:ascii="Times New Roman" w:hAnsi="Times New Roman" w:cs="Times New Roman"/>
        </w:rPr>
        <w:t>.</w:t>
      </w:r>
    </w:p>
  </w:footnote>
  <w:footnote w:id="2">
    <w:p w14:paraId="269596C7" w14:textId="34897DEB" w:rsidR="004D4BDF" w:rsidRPr="00B320F0" w:rsidRDefault="004D4BDF">
      <w:pPr>
        <w:pStyle w:val="Textpoznmkypodiarou"/>
        <w:rPr>
          <w:rFonts w:ascii="Times New Roman" w:hAnsi="Times New Roman" w:cs="Times New Roman"/>
          <w:lang w:val="sk-SK"/>
        </w:rPr>
      </w:pPr>
      <w:r w:rsidRPr="00B320F0">
        <w:rPr>
          <w:rStyle w:val="Odkaznapoznmkupodiarou"/>
          <w:rFonts w:ascii="Times New Roman" w:hAnsi="Times New Roman" w:cs="Times New Roman"/>
        </w:rPr>
        <w:footnoteRef/>
      </w:r>
      <w:r w:rsidR="00990B06">
        <w:rPr>
          <w:rFonts w:ascii="Times New Roman" w:hAnsi="Times New Roman" w:cs="Times New Roman"/>
        </w:rPr>
        <w:t xml:space="preserve"> K dřívější úpravě viz</w:t>
      </w:r>
      <w:r w:rsidR="00B0286D">
        <w:rPr>
          <w:rFonts w:ascii="Times New Roman" w:hAnsi="Times New Roman" w:cs="Times New Roman"/>
        </w:rPr>
        <w:t>:</w:t>
      </w:r>
      <w:r w:rsidR="00990B06">
        <w:rPr>
          <w:rFonts w:ascii="Times New Roman" w:hAnsi="Times New Roman" w:cs="Times New Roman"/>
        </w:rPr>
        <w:t xml:space="preserve"> </w:t>
      </w:r>
      <w:r w:rsidR="00B0286D">
        <w:rPr>
          <w:rFonts w:ascii="Times New Roman" w:hAnsi="Times New Roman" w:cs="Times New Roman"/>
        </w:rPr>
        <w:t>MAREK</w:t>
      </w:r>
      <w:r w:rsidR="00990B06">
        <w:rPr>
          <w:rFonts w:ascii="Times New Roman" w:hAnsi="Times New Roman" w:cs="Times New Roman"/>
        </w:rPr>
        <w:t xml:space="preserve">, K. </w:t>
      </w:r>
      <w:r w:rsidR="00990B06" w:rsidRPr="00B0286D">
        <w:rPr>
          <w:rFonts w:ascii="Times New Roman" w:hAnsi="Times New Roman" w:cs="Times New Roman"/>
          <w:i/>
          <w:iCs/>
        </w:rPr>
        <w:t>Smluvní obchodní</w:t>
      </w:r>
      <w:r w:rsidRPr="00B0286D">
        <w:rPr>
          <w:rFonts w:ascii="Times New Roman" w:hAnsi="Times New Roman" w:cs="Times New Roman"/>
          <w:i/>
          <w:iCs/>
        </w:rPr>
        <w:t xml:space="preserve"> </w:t>
      </w:r>
      <w:r w:rsidR="00990B06" w:rsidRPr="00B0286D">
        <w:rPr>
          <w:rFonts w:ascii="Times New Roman" w:hAnsi="Times New Roman" w:cs="Times New Roman"/>
          <w:i/>
          <w:iCs/>
        </w:rPr>
        <w:t>právo</w:t>
      </w:r>
      <w:r w:rsidR="00990B06">
        <w:rPr>
          <w:rFonts w:ascii="Times New Roman" w:hAnsi="Times New Roman" w:cs="Times New Roman"/>
        </w:rPr>
        <w:t xml:space="preserve">, </w:t>
      </w:r>
      <w:r w:rsidR="00990B06" w:rsidRPr="00B0286D">
        <w:rPr>
          <w:rFonts w:ascii="Times New Roman" w:hAnsi="Times New Roman" w:cs="Times New Roman"/>
          <w:i/>
          <w:iCs/>
        </w:rPr>
        <w:t>Kontrakty</w:t>
      </w:r>
      <w:r w:rsidR="00990B06">
        <w:rPr>
          <w:rFonts w:ascii="Times New Roman" w:hAnsi="Times New Roman" w:cs="Times New Roman"/>
        </w:rPr>
        <w:t>, s.</w:t>
      </w:r>
      <w:proofErr w:type="gramStart"/>
      <w:r w:rsidRPr="00B320F0">
        <w:rPr>
          <w:rFonts w:ascii="Times New Roman" w:hAnsi="Times New Roman" w:cs="Times New Roman"/>
        </w:rPr>
        <w:t>104</w:t>
      </w:r>
      <w:r w:rsidR="00185A43">
        <w:rPr>
          <w:rFonts w:ascii="Times New Roman" w:hAnsi="Times New Roman" w:cs="Times New Roman"/>
        </w:rPr>
        <w:t xml:space="preserve"> –</w:t>
      </w:r>
      <w:r w:rsidRPr="00B320F0">
        <w:rPr>
          <w:rFonts w:ascii="Times New Roman" w:hAnsi="Times New Roman" w:cs="Times New Roman"/>
        </w:rPr>
        <w:t>147</w:t>
      </w:r>
      <w:proofErr w:type="gramEnd"/>
      <w:r w:rsidR="00B0286D">
        <w:rPr>
          <w:rFonts w:ascii="Times New Roman" w:hAnsi="Times New Roman" w:cs="Times New Roman"/>
        </w:rPr>
        <w:t>.</w:t>
      </w:r>
    </w:p>
  </w:footnote>
  <w:footnote w:id="3">
    <w:p w14:paraId="7887063B" w14:textId="1C8C8EBA" w:rsidR="004D4BDF" w:rsidRPr="00B320F0" w:rsidRDefault="004D4BDF">
      <w:pPr>
        <w:pStyle w:val="Textpoznmkypodiarou"/>
        <w:rPr>
          <w:rFonts w:ascii="Times New Roman" w:hAnsi="Times New Roman" w:cs="Times New Roman"/>
          <w:lang w:val="sk-SK"/>
        </w:rPr>
      </w:pPr>
      <w:r w:rsidRPr="00B320F0">
        <w:rPr>
          <w:rStyle w:val="Odkaznapoznmkupodiarou"/>
          <w:rFonts w:ascii="Times New Roman" w:hAnsi="Times New Roman" w:cs="Times New Roman"/>
        </w:rPr>
        <w:footnoteRef/>
      </w:r>
      <w:r w:rsidR="00990B06">
        <w:rPr>
          <w:rFonts w:ascii="Times New Roman" w:hAnsi="Times New Roman" w:cs="Times New Roman"/>
        </w:rPr>
        <w:t xml:space="preserve"> Blíže viz </w:t>
      </w:r>
      <w:r w:rsidR="00B0286D">
        <w:rPr>
          <w:rFonts w:ascii="Times New Roman" w:hAnsi="Times New Roman" w:cs="Times New Roman"/>
        </w:rPr>
        <w:t>KINDL, M.,</w:t>
      </w:r>
      <w:r w:rsidR="00185A43">
        <w:rPr>
          <w:rFonts w:ascii="Times New Roman" w:hAnsi="Times New Roman" w:cs="Times New Roman"/>
        </w:rPr>
        <w:t xml:space="preserve"> A.</w:t>
      </w:r>
      <w:r w:rsidR="00B0286D">
        <w:rPr>
          <w:rFonts w:ascii="Times New Roman" w:hAnsi="Times New Roman" w:cs="Times New Roman"/>
        </w:rPr>
        <w:t xml:space="preserve"> ROZEHNAL </w:t>
      </w:r>
      <w:r w:rsidR="00185A43">
        <w:rPr>
          <w:rFonts w:ascii="Times New Roman" w:hAnsi="Times New Roman" w:cs="Times New Roman"/>
        </w:rPr>
        <w:t>a</w:t>
      </w:r>
      <w:r w:rsidR="00B0286D">
        <w:rPr>
          <w:rFonts w:ascii="Times New Roman" w:hAnsi="Times New Roman" w:cs="Times New Roman"/>
        </w:rPr>
        <w:t xml:space="preserve"> </w:t>
      </w:r>
      <w:r w:rsidR="00A01C16">
        <w:rPr>
          <w:rFonts w:ascii="Times New Roman" w:hAnsi="Times New Roman" w:cs="Times New Roman"/>
        </w:rPr>
        <w:t>kol</w:t>
      </w:r>
      <w:r w:rsidR="00990B06">
        <w:rPr>
          <w:rFonts w:ascii="Times New Roman" w:hAnsi="Times New Roman" w:cs="Times New Roman"/>
        </w:rPr>
        <w:t xml:space="preserve">. </w:t>
      </w:r>
      <w:r w:rsidR="00990B06" w:rsidRPr="00B0286D">
        <w:rPr>
          <w:rFonts w:ascii="Times New Roman" w:hAnsi="Times New Roman" w:cs="Times New Roman"/>
          <w:i/>
          <w:iCs/>
        </w:rPr>
        <w:t>Občanský zákoník</w:t>
      </w:r>
      <w:r w:rsidR="00990B06">
        <w:rPr>
          <w:rFonts w:ascii="Times New Roman" w:hAnsi="Times New Roman" w:cs="Times New Roman"/>
        </w:rPr>
        <w:t xml:space="preserve">, Praktický komentář, </w:t>
      </w:r>
      <w:r w:rsidRPr="00B320F0">
        <w:rPr>
          <w:rFonts w:ascii="Times New Roman" w:hAnsi="Times New Roman" w:cs="Times New Roman"/>
        </w:rPr>
        <w:t xml:space="preserve">s. </w:t>
      </w:r>
      <w:proofErr w:type="gramStart"/>
      <w:r w:rsidRPr="00B320F0">
        <w:rPr>
          <w:rFonts w:ascii="Times New Roman" w:hAnsi="Times New Roman" w:cs="Times New Roman"/>
        </w:rPr>
        <w:t>502</w:t>
      </w:r>
      <w:r w:rsidR="00A01C16">
        <w:rPr>
          <w:rFonts w:ascii="Times New Roman" w:hAnsi="Times New Roman" w:cs="Times New Roman"/>
        </w:rPr>
        <w:t xml:space="preserve"> –</w:t>
      </w:r>
      <w:r w:rsidR="00AC1493">
        <w:rPr>
          <w:rFonts w:ascii="Times New Roman" w:hAnsi="Times New Roman" w:cs="Times New Roman"/>
        </w:rPr>
        <w:t xml:space="preserve"> </w:t>
      </w:r>
      <w:r w:rsidRPr="00B320F0">
        <w:rPr>
          <w:rFonts w:ascii="Times New Roman" w:hAnsi="Times New Roman" w:cs="Times New Roman"/>
        </w:rPr>
        <w:t>504</w:t>
      </w:r>
      <w:proofErr w:type="gramEnd"/>
      <w:r w:rsidR="00B0286D">
        <w:rPr>
          <w:rFonts w:ascii="Times New Roman" w:hAnsi="Times New Roman" w:cs="Times New Roman"/>
        </w:rPr>
        <w:t>.</w:t>
      </w:r>
    </w:p>
  </w:footnote>
  <w:footnote w:id="4">
    <w:p w14:paraId="4D010F27" w14:textId="4BB687ED" w:rsidR="004D4BDF" w:rsidRPr="00B320F0" w:rsidRDefault="004D4BDF">
      <w:pPr>
        <w:pStyle w:val="Textpoznmkypodiarou"/>
        <w:rPr>
          <w:rFonts w:ascii="Times New Roman" w:hAnsi="Times New Roman" w:cs="Times New Roman"/>
          <w:lang w:val="sk-SK"/>
        </w:rPr>
      </w:pPr>
      <w:r w:rsidRPr="00B320F0">
        <w:rPr>
          <w:rStyle w:val="Odkaznapoznmkupodiarou"/>
          <w:rFonts w:ascii="Times New Roman" w:hAnsi="Times New Roman" w:cs="Times New Roman"/>
        </w:rPr>
        <w:footnoteRef/>
      </w:r>
      <w:r w:rsidRPr="00B320F0">
        <w:rPr>
          <w:rFonts w:ascii="Times New Roman" w:hAnsi="Times New Roman" w:cs="Times New Roman"/>
        </w:rPr>
        <w:t xml:space="preserve"> </w:t>
      </w:r>
      <w:r w:rsidRPr="00B320F0">
        <w:rPr>
          <w:rFonts w:ascii="Times New Roman" w:hAnsi="Times New Roman" w:cs="Times New Roman"/>
          <w:lang w:val="en-US"/>
        </w:rPr>
        <w:t>K</w:t>
      </w:r>
      <w:r w:rsidR="00990B06">
        <w:rPr>
          <w:rFonts w:ascii="Times New Roman" w:hAnsi="Times New Roman" w:cs="Times New Roman"/>
        </w:rPr>
        <w:t xml:space="preserve"> tomu viz </w:t>
      </w:r>
      <w:r w:rsidR="00B0286D">
        <w:rPr>
          <w:rFonts w:ascii="Times New Roman" w:hAnsi="Times New Roman" w:cs="Times New Roman"/>
        </w:rPr>
        <w:t xml:space="preserve">LIŠKA, P. </w:t>
      </w:r>
      <w:r w:rsidR="00A01C16">
        <w:rPr>
          <w:rFonts w:ascii="Times New Roman" w:hAnsi="Times New Roman" w:cs="Times New Roman"/>
        </w:rPr>
        <w:t>a</w:t>
      </w:r>
      <w:r w:rsidR="00B0286D">
        <w:rPr>
          <w:rFonts w:ascii="Times New Roman" w:hAnsi="Times New Roman" w:cs="Times New Roman"/>
        </w:rPr>
        <w:t xml:space="preserve"> </w:t>
      </w:r>
      <w:r w:rsidR="00A01C16">
        <w:rPr>
          <w:rFonts w:ascii="Times New Roman" w:hAnsi="Times New Roman" w:cs="Times New Roman"/>
        </w:rPr>
        <w:t>kol</w:t>
      </w:r>
      <w:r w:rsidR="00B0286D">
        <w:rPr>
          <w:rFonts w:ascii="Times New Roman" w:hAnsi="Times New Roman" w:cs="Times New Roman"/>
        </w:rPr>
        <w:t>.</w:t>
      </w:r>
      <w:r w:rsidR="00990B06">
        <w:rPr>
          <w:rFonts w:ascii="Times New Roman" w:hAnsi="Times New Roman" w:cs="Times New Roman"/>
        </w:rPr>
        <w:t xml:space="preserve"> </w:t>
      </w:r>
      <w:r w:rsidR="00990B06" w:rsidRPr="00B0286D">
        <w:rPr>
          <w:rFonts w:ascii="Times New Roman" w:hAnsi="Times New Roman" w:cs="Times New Roman"/>
          <w:i/>
          <w:iCs/>
        </w:rPr>
        <w:t>Obchodní závazky</w:t>
      </w:r>
      <w:r w:rsidR="00990B06">
        <w:rPr>
          <w:rFonts w:ascii="Times New Roman" w:hAnsi="Times New Roman" w:cs="Times New Roman"/>
        </w:rPr>
        <w:t xml:space="preserve">, </w:t>
      </w:r>
      <w:r w:rsidR="00914818">
        <w:rPr>
          <w:rFonts w:ascii="Times New Roman" w:hAnsi="Times New Roman" w:cs="Times New Roman"/>
        </w:rPr>
        <w:t xml:space="preserve">s. </w:t>
      </w:r>
      <w:r w:rsidRPr="00B320F0">
        <w:rPr>
          <w:rFonts w:ascii="Times New Roman" w:hAnsi="Times New Roman" w:cs="Times New Roman"/>
        </w:rPr>
        <w:t>303 a násl.</w:t>
      </w:r>
    </w:p>
  </w:footnote>
  <w:footnote w:id="5">
    <w:p w14:paraId="5F3F4BD3" w14:textId="4A3CB6FA" w:rsidR="004D4BDF" w:rsidRPr="00B320F0" w:rsidRDefault="004D4BDF">
      <w:pPr>
        <w:pStyle w:val="Textpoznmkypodiarou"/>
        <w:rPr>
          <w:rFonts w:ascii="Times New Roman" w:hAnsi="Times New Roman" w:cs="Times New Roman"/>
          <w:lang w:val="sk-SK"/>
        </w:rPr>
      </w:pPr>
      <w:r w:rsidRPr="00B320F0">
        <w:rPr>
          <w:rStyle w:val="Odkaznapoznmkupodiarou"/>
          <w:rFonts w:ascii="Times New Roman" w:hAnsi="Times New Roman" w:cs="Times New Roman"/>
        </w:rPr>
        <w:footnoteRef/>
      </w:r>
      <w:r w:rsidR="00272CF7">
        <w:rPr>
          <w:rFonts w:ascii="Times New Roman" w:hAnsi="Times New Roman" w:cs="Times New Roman"/>
        </w:rPr>
        <w:t xml:space="preserve"> Viz </w:t>
      </w:r>
      <w:r w:rsidR="00B0286D">
        <w:rPr>
          <w:rFonts w:ascii="Times New Roman" w:hAnsi="Times New Roman" w:cs="Times New Roman"/>
        </w:rPr>
        <w:t xml:space="preserve">RABAN, P. </w:t>
      </w:r>
      <w:r w:rsidR="00A01C16">
        <w:rPr>
          <w:rFonts w:ascii="Times New Roman" w:hAnsi="Times New Roman" w:cs="Times New Roman"/>
        </w:rPr>
        <w:t>a kol</w:t>
      </w:r>
      <w:r w:rsidR="00B0286D">
        <w:rPr>
          <w:rFonts w:ascii="Times New Roman" w:hAnsi="Times New Roman" w:cs="Times New Roman"/>
        </w:rPr>
        <w:t>.</w:t>
      </w:r>
      <w:r w:rsidR="00272CF7">
        <w:rPr>
          <w:rFonts w:ascii="Times New Roman" w:hAnsi="Times New Roman" w:cs="Times New Roman"/>
        </w:rPr>
        <w:t xml:space="preserve"> </w:t>
      </w:r>
      <w:r w:rsidR="00272CF7" w:rsidRPr="00B0286D">
        <w:rPr>
          <w:rFonts w:ascii="Times New Roman" w:hAnsi="Times New Roman" w:cs="Times New Roman"/>
          <w:i/>
          <w:iCs/>
        </w:rPr>
        <w:t>Obchodní právo</w:t>
      </w:r>
      <w:r w:rsidR="00272CF7">
        <w:rPr>
          <w:rFonts w:ascii="Times New Roman" w:hAnsi="Times New Roman" w:cs="Times New Roman"/>
        </w:rPr>
        <w:t>,</w:t>
      </w:r>
      <w:r w:rsidRPr="00B320F0">
        <w:rPr>
          <w:rFonts w:ascii="Times New Roman" w:hAnsi="Times New Roman" w:cs="Times New Roman"/>
        </w:rPr>
        <w:t xml:space="preserve"> s.494</w:t>
      </w:r>
      <w:r w:rsidR="00B0286D">
        <w:rPr>
          <w:rFonts w:ascii="Times New Roman" w:hAnsi="Times New Roman" w:cs="Times New Roman"/>
        </w:rPr>
        <w:t xml:space="preserve">. </w:t>
      </w:r>
    </w:p>
  </w:footnote>
  <w:footnote w:id="6">
    <w:p w14:paraId="4D8A1281" w14:textId="21B54D2D" w:rsidR="004D4BDF" w:rsidRPr="00B320F0" w:rsidRDefault="004D4BDF">
      <w:pPr>
        <w:pStyle w:val="Textpoznmkypodiarou"/>
        <w:rPr>
          <w:rFonts w:ascii="Times New Roman" w:hAnsi="Times New Roman" w:cs="Times New Roman"/>
          <w:lang w:val="sk-SK"/>
        </w:rPr>
      </w:pPr>
      <w:r w:rsidRPr="00B320F0">
        <w:rPr>
          <w:rStyle w:val="Odkaznapoznmkupodiarou"/>
          <w:rFonts w:ascii="Times New Roman" w:hAnsi="Times New Roman" w:cs="Times New Roman"/>
        </w:rPr>
        <w:footnoteRef/>
      </w:r>
      <w:r w:rsidRPr="00B320F0">
        <w:rPr>
          <w:rFonts w:ascii="Times New Roman" w:hAnsi="Times New Roman" w:cs="Times New Roman"/>
        </w:rPr>
        <w:t xml:space="preserve"> </w:t>
      </w:r>
      <w:r w:rsidR="00C76015">
        <w:rPr>
          <w:rFonts w:ascii="Times New Roman" w:hAnsi="Times New Roman" w:cs="Times New Roman"/>
          <w:lang w:val="en-US"/>
        </w:rPr>
        <w:t xml:space="preserve">K </w:t>
      </w:r>
      <w:proofErr w:type="spellStart"/>
      <w:r w:rsidR="00C76015">
        <w:rPr>
          <w:rFonts w:ascii="Times New Roman" w:hAnsi="Times New Roman" w:cs="Times New Roman"/>
          <w:lang w:val="en-US"/>
        </w:rPr>
        <w:t>tomu</w:t>
      </w:r>
      <w:proofErr w:type="spellEnd"/>
      <w:r w:rsidR="00C76015">
        <w:rPr>
          <w:rFonts w:ascii="Times New Roman" w:hAnsi="Times New Roman" w:cs="Times New Roman"/>
        </w:rPr>
        <w:t xml:space="preserve"> </w:t>
      </w:r>
      <w:r w:rsidR="00B0286D">
        <w:rPr>
          <w:rFonts w:ascii="Times New Roman" w:hAnsi="Times New Roman" w:cs="Times New Roman"/>
        </w:rPr>
        <w:t>KRÁLOVÁ, K.</w:t>
      </w:r>
      <w:r w:rsidR="00945F40">
        <w:rPr>
          <w:rFonts w:ascii="Times New Roman" w:hAnsi="Times New Roman" w:cs="Times New Roman"/>
        </w:rPr>
        <w:t xml:space="preserve"> a K.</w:t>
      </w:r>
      <w:r w:rsidR="00B0286D">
        <w:rPr>
          <w:rFonts w:ascii="Times New Roman" w:hAnsi="Times New Roman" w:cs="Times New Roman"/>
        </w:rPr>
        <w:t xml:space="preserve"> MAREK</w:t>
      </w:r>
      <w:r w:rsidR="00B0286D" w:rsidRPr="00B0286D">
        <w:rPr>
          <w:rFonts w:ascii="Times New Roman" w:hAnsi="Times New Roman" w:cs="Times New Roman"/>
          <w:i/>
          <w:iCs/>
        </w:rPr>
        <w:t xml:space="preserve">. </w:t>
      </w:r>
      <w:r w:rsidR="00C76015" w:rsidRPr="00B0286D">
        <w:rPr>
          <w:rFonts w:ascii="Times New Roman" w:hAnsi="Times New Roman" w:cs="Times New Roman"/>
          <w:i/>
          <w:iCs/>
        </w:rPr>
        <w:t>K </w:t>
      </w:r>
      <w:r w:rsidR="00AC1493">
        <w:rPr>
          <w:rFonts w:ascii="Times New Roman" w:hAnsi="Times New Roman" w:cs="Times New Roman"/>
          <w:i/>
          <w:iCs/>
        </w:rPr>
        <w:t>u</w:t>
      </w:r>
      <w:r w:rsidR="00C76015" w:rsidRPr="00B0286D">
        <w:rPr>
          <w:rFonts w:ascii="Times New Roman" w:hAnsi="Times New Roman" w:cs="Times New Roman"/>
          <w:i/>
          <w:iCs/>
        </w:rPr>
        <w:t xml:space="preserve">zavírání </w:t>
      </w:r>
      <w:proofErr w:type="gramStart"/>
      <w:r w:rsidR="00C76015" w:rsidRPr="00B0286D">
        <w:rPr>
          <w:rFonts w:ascii="Times New Roman" w:hAnsi="Times New Roman" w:cs="Times New Roman"/>
          <w:i/>
          <w:iCs/>
        </w:rPr>
        <w:t>smluv  při</w:t>
      </w:r>
      <w:proofErr w:type="gramEnd"/>
      <w:r w:rsidR="00C76015" w:rsidRPr="00B0286D">
        <w:rPr>
          <w:rFonts w:ascii="Times New Roman" w:hAnsi="Times New Roman" w:cs="Times New Roman"/>
          <w:i/>
          <w:iCs/>
        </w:rPr>
        <w:t xml:space="preserve"> použití obchodních podmínek</w:t>
      </w:r>
      <w:r w:rsidR="00C76015">
        <w:rPr>
          <w:rFonts w:ascii="Times New Roman" w:hAnsi="Times New Roman" w:cs="Times New Roman"/>
        </w:rPr>
        <w:t>,</w:t>
      </w:r>
      <w:r w:rsidRPr="00B320F0">
        <w:rPr>
          <w:rFonts w:ascii="Times New Roman" w:hAnsi="Times New Roman" w:cs="Times New Roman"/>
        </w:rPr>
        <w:t xml:space="preserve"> s.27</w:t>
      </w:r>
      <w:r w:rsidR="00945F40">
        <w:rPr>
          <w:rFonts w:ascii="Times New Roman" w:hAnsi="Times New Roman" w:cs="Times New Roman"/>
        </w:rPr>
        <w:t xml:space="preserve"> – </w:t>
      </w:r>
      <w:r w:rsidRPr="00B320F0">
        <w:rPr>
          <w:rFonts w:ascii="Times New Roman" w:hAnsi="Times New Roman" w:cs="Times New Roman"/>
        </w:rPr>
        <w:t>32</w:t>
      </w:r>
      <w:r w:rsidR="00B0286D">
        <w:rPr>
          <w:rFonts w:ascii="Times New Roman" w:hAnsi="Times New Roman" w:cs="Times New Roman"/>
        </w:rPr>
        <w:t>.</w:t>
      </w:r>
    </w:p>
  </w:footnote>
  <w:footnote w:id="7">
    <w:p w14:paraId="707AB3C6" w14:textId="7BFE42CD" w:rsidR="004D4BDF" w:rsidRPr="00B320F0" w:rsidRDefault="004D4BDF">
      <w:pPr>
        <w:pStyle w:val="Textpoznmkypodiarou"/>
        <w:rPr>
          <w:rFonts w:ascii="Times New Roman" w:hAnsi="Times New Roman" w:cs="Times New Roman"/>
          <w:lang w:val="sk-SK"/>
        </w:rPr>
      </w:pPr>
      <w:r w:rsidRPr="00B320F0">
        <w:rPr>
          <w:rStyle w:val="Odkaznapoznmkupodiarou"/>
          <w:rFonts w:ascii="Times New Roman" w:hAnsi="Times New Roman" w:cs="Times New Roman"/>
        </w:rPr>
        <w:footnoteRef/>
      </w:r>
      <w:r w:rsidRPr="00B320F0">
        <w:rPr>
          <w:rFonts w:ascii="Times New Roman" w:hAnsi="Times New Roman" w:cs="Times New Roman"/>
        </w:rPr>
        <w:t xml:space="preserve"> </w:t>
      </w:r>
      <w:r w:rsidRPr="00B320F0">
        <w:rPr>
          <w:rFonts w:ascii="Times New Roman" w:hAnsi="Times New Roman" w:cs="Times New Roman"/>
          <w:lang w:val="en-US"/>
        </w:rPr>
        <w:t>K z</w:t>
      </w:r>
      <w:proofErr w:type="spellStart"/>
      <w:r w:rsidR="00B1304D">
        <w:rPr>
          <w:rFonts w:ascii="Times New Roman" w:hAnsi="Times New Roman" w:cs="Times New Roman"/>
        </w:rPr>
        <w:t>áruce</w:t>
      </w:r>
      <w:proofErr w:type="spellEnd"/>
      <w:r w:rsidR="00B1304D">
        <w:rPr>
          <w:rFonts w:ascii="Times New Roman" w:hAnsi="Times New Roman" w:cs="Times New Roman"/>
        </w:rPr>
        <w:t xml:space="preserve"> viz podrobněji </w:t>
      </w:r>
      <w:r w:rsidR="00B0286D">
        <w:rPr>
          <w:rFonts w:ascii="Times New Roman" w:hAnsi="Times New Roman" w:cs="Times New Roman"/>
        </w:rPr>
        <w:t xml:space="preserve">RABAN, P. </w:t>
      </w:r>
      <w:r w:rsidR="005F37D9">
        <w:rPr>
          <w:rFonts w:ascii="Times New Roman" w:hAnsi="Times New Roman" w:cs="Times New Roman"/>
        </w:rPr>
        <w:t>a</w:t>
      </w:r>
      <w:r w:rsidR="00B0286D">
        <w:rPr>
          <w:rFonts w:ascii="Times New Roman" w:hAnsi="Times New Roman" w:cs="Times New Roman"/>
        </w:rPr>
        <w:t xml:space="preserve"> </w:t>
      </w:r>
      <w:r w:rsidR="00AC1493">
        <w:rPr>
          <w:rFonts w:ascii="Times New Roman" w:hAnsi="Times New Roman" w:cs="Times New Roman"/>
        </w:rPr>
        <w:t>kol</w:t>
      </w:r>
      <w:r w:rsidR="00B0286D">
        <w:rPr>
          <w:rFonts w:ascii="Times New Roman" w:hAnsi="Times New Roman" w:cs="Times New Roman"/>
        </w:rPr>
        <w:t>.</w:t>
      </w:r>
      <w:r w:rsidR="00B1304D">
        <w:rPr>
          <w:rFonts w:ascii="Times New Roman" w:hAnsi="Times New Roman" w:cs="Times New Roman"/>
        </w:rPr>
        <w:t xml:space="preserve"> </w:t>
      </w:r>
      <w:r w:rsidR="00B1304D" w:rsidRPr="00B0286D">
        <w:rPr>
          <w:rFonts w:ascii="Times New Roman" w:hAnsi="Times New Roman" w:cs="Times New Roman"/>
          <w:i/>
          <w:iCs/>
        </w:rPr>
        <w:t>Obchodní právo</w:t>
      </w:r>
      <w:r w:rsidR="00B1304D">
        <w:rPr>
          <w:rFonts w:ascii="Times New Roman" w:hAnsi="Times New Roman" w:cs="Times New Roman"/>
        </w:rPr>
        <w:t>,</w:t>
      </w:r>
      <w:r w:rsidRPr="00B320F0">
        <w:rPr>
          <w:rFonts w:ascii="Times New Roman" w:hAnsi="Times New Roman" w:cs="Times New Roman"/>
        </w:rPr>
        <w:t xml:space="preserve"> s.</w:t>
      </w:r>
      <w:r w:rsidR="00B0286D">
        <w:rPr>
          <w:rFonts w:ascii="Times New Roman" w:hAnsi="Times New Roman" w:cs="Times New Roman"/>
        </w:rPr>
        <w:t xml:space="preserve"> </w:t>
      </w:r>
      <w:r w:rsidRPr="00B320F0">
        <w:rPr>
          <w:rFonts w:ascii="Times New Roman" w:hAnsi="Times New Roman" w:cs="Times New Roman"/>
        </w:rPr>
        <w:t>435 a násl.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4B5B"/>
    <w:multiLevelType w:val="hybridMultilevel"/>
    <w:tmpl w:val="4C129D98"/>
    <w:lvl w:ilvl="0" w:tplc="111E1498">
      <w:numFmt w:val="bullet"/>
      <w:lvlText w:val=""/>
      <w:lvlJc w:val="left"/>
      <w:pPr>
        <w:ind w:left="598" w:hanging="360"/>
      </w:pPr>
      <w:rPr>
        <w:rFonts w:ascii="Symbol" w:eastAsiaTheme="minorHAnsi" w:hAnsi="Symbol" w:cstheme="minorBidi" w:hint="default"/>
      </w:rPr>
    </w:lvl>
    <w:lvl w:ilvl="1" w:tplc="04050003" w:tentative="1">
      <w:start w:val="1"/>
      <w:numFmt w:val="bullet"/>
      <w:lvlText w:val="o"/>
      <w:lvlJc w:val="left"/>
      <w:pPr>
        <w:ind w:left="1318" w:hanging="360"/>
      </w:pPr>
      <w:rPr>
        <w:rFonts w:ascii="Courier New" w:hAnsi="Courier New" w:cs="Courier New" w:hint="default"/>
      </w:rPr>
    </w:lvl>
    <w:lvl w:ilvl="2" w:tplc="04050005" w:tentative="1">
      <w:start w:val="1"/>
      <w:numFmt w:val="bullet"/>
      <w:lvlText w:val=""/>
      <w:lvlJc w:val="left"/>
      <w:pPr>
        <w:ind w:left="2038" w:hanging="360"/>
      </w:pPr>
      <w:rPr>
        <w:rFonts w:ascii="Wingdings" w:hAnsi="Wingdings" w:hint="default"/>
      </w:rPr>
    </w:lvl>
    <w:lvl w:ilvl="3" w:tplc="04050001" w:tentative="1">
      <w:start w:val="1"/>
      <w:numFmt w:val="bullet"/>
      <w:lvlText w:val=""/>
      <w:lvlJc w:val="left"/>
      <w:pPr>
        <w:ind w:left="2758" w:hanging="360"/>
      </w:pPr>
      <w:rPr>
        <w:rFonts w:ascii="Symbol" w:hAnsi="Symbol" w:hint="default"/>
      </w:rPr>
    </w:lvl>
    <w:lvl w:ilvl="4" w:tplc="04050003" w:tentative="1">
      <w:start w:val="1"/>
      <w:numFmt w:val="bullet"/>
      <w:lvlText w:val="o"/>
      <w:lvlJc w:val="left"/>
      <w:pPr>
        <w:ind w:left="3478" w:hanging="360"/>
      </w:pPr>
      <w:rPr>
        <w:rFonts w:ascii="Courier New" w:hAnsi="Courier New" w:cs="Courier New" w:hint="default"/>
      </w:rPr>
    </w:lvl>
    <w:lvl w:ilvl="5" w:tplc="04050005" w:tentative="1">
      <w:start w:val="1"/>
      <w:numFmt w:val="bullet"/>
      <w:lvlText w:val=""/>
      <w:lvlJc w:val="left"/>
      <w:pPr>
        <w:ind w:left="4198" w:hanging="360"/>
      </w:pPr>
      <w:rPr>
        <w:rFonts w:ascii="Wingdings" w:hAnsi="Wingdings" w:hint="default"/>
      </w:rPr>
    </w:lvl>
    <w:lvl w:ilvl="6" w:tplc="04050001" w:tentative="1">
      <w:start w:val="1"/>
      <w:numFmt w:val="bullet"/>
      <w:lvlText w:val=""/>
      <w:lvlJc w:val="left"/>
      <w:pPr>
        <w:ind w:left="4918" w:hanging="360"/>
      </w:pPr>
      <w:rPr>
        <w:rFonts w:ascii="Symbol" w:hAnsi="Symbol" w:hint="default"/>
      </w:rPr>
    </w:lvl>
    <w:lvl w:ilvl="7" w:tplc="04050003" w:tentative="1">
      <w:start w:val="1"/>
      <w:numFmt w:val="bullet"/>
      <w:lvlText w:val="o"/>
      <w:lvlJc w:val="left"/>
      <w:pPr>
        <w:ind w:left="5638" w:hanging="360"/>
      </w:pPr>
      <w:rPr>
        <w:rFonts w:ascii="Courier New" w:hAnsi="Courier New" w:cs="Courier New" w:hint="default"/>
      </w:rPr>
    </w:lvl>
    <w:lvl w:ilvl="8" w:tplc="04050005" w:tentative="1">
      <w:start w:val="1"/>
      <w:numFmt w:val="bullet"/>
      <w:lvlText w:val=""/>
      <w:lvlJc w:val="left"/>
      <w:pPr>
        <w:ind w:left="6358" w:hanging="360"/>
      </w:pPr>
      <w:rPr>
        <w:rFonts w:ascii="Wingdings" w:hAnsi="Wingdings" w:hint="default"/>
      </w:rPr>
    </w:lvl>
  </w:abstractNum>
  <w:abstractNum w:abstractNumId="1" w15:restartNumberingAfterBreak="0">
    <w:nsid w:val="04B13ACF"/>
    <w:multiLevelType w:val="multilevel"/>
    <w:tmpl w:val="D86EA896"/>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99260B8"/>
    <w:multiLevelType w:val="hybridMultilevel"/>
    <w:tmpl w:val="9F5E83C4"/>
    <w:lvl w:ilvl="0" w:tplc="5E72BD84">
      <w:start w:val="1"/>
      <w:numFmt w:val="bullet"/>
      <w:lvlText w:val="-"/>
      <w:lvlJc w:val="left"/>
      <w:pPr>
        <w:ind w:left="2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FAB0B4AC">
      <w:start w:val="1"/>
      <w:numFmt w:val="bullet"/>
      <w:lvlText w:val="o"/>
      <w:lvlJc w:val="left"/>
      <w:pPr>
        <w:ind w:left="10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D26E5D08">
      <w:start w:val="1"/>
      <w:numFmt w:val="bullet"/>
      <w:lvlText w:val="▪"/>
      <w:lvlJc w:val="left"/>
      <w:pPr>
        <w:ind w:left="18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90300944">
      <w:start w:val="1"/>
      <w:numFmt w:val="bullet"/>
      <w:lvlText w:val="•"/>
      <w:lvlJc w:val="left"/>
      <w:pPr>
        <w:ind w:left="25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DDBABCDC">
      <w:start w:val="1"/>
      <w:numFmt w:val="bullet"/>
      <w:lvlText w:val="o"/>
      <w:lvlJc w:val="left"/>
      <w:pPr>
        <w:ind w:left="32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BDD41FE6">
      <w:start w:val="1"/>
      <w:numFmt w:val="bullet"/>
      <w:lvlText w:val="▪"/>
      <w:lvlJc w:val="left"/>
      <w:pPr>
        <w:ind w:left="39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36D87E72">
      <w:start w:val="1"/>
      <w:numFmt w:val="bullet"/>
      <w:lvlText w:val="•"/>
      <w:lvlJc w:val="left"/>
      <w:pPr>
        <w:ind w:left="46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76529F60">
      <w:start w:val="1"/>
      <w:numFmt w:val="bullet"/>
      <w:lvlText w:val="o"/>
      <w:lvlJc w:val="left"/>
      <w:pPr>
        <w:ind w:left="54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B20E6CEC">
      <w:start w:val="1"/>
      <w:numFmt w:val="bullet"/>
      <w:lvlText w:val="▪"/>
      <w:lvlJc w:val="left"/>
      <w:pPr>
        <w:ind w:left="61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3" w15:restartNumberingAfterBreak="0">
    <w:nsid w:val="1A961352"/>
    <w:multiLevelType w:val="hybridMultilevel"/>
    <w:tmpl w:val="6CCC4240"/>
    <w:lvl w:ilvl="0" w:tplc="2BDE287C">
      <w:numFmt w:val="bullet"/>
      <w:lvlText w:val=""/>
      <w:lvlJc w:val="left"/>
      <w:pPr>
        <w:ind w:left="598" w:hanging="360"/>
      </w:pPr>
      <w:rPr>
        <w:rFonts w:ascii="Symbol" w:eastAsiaTheme="minorHAnsi" w:hAnsi="Symbol" w:cstheme="minorBidi" w:hint="default"/>
      </w:rPr>
    </w:lvl>
    <w:lvl w:ilvl="1" w:tplc="04050003" w:tentative="1">
      <w:start w:val="1"/>
      <w:numFmt w:val="bullet"/>
      <w:lvlText w:val="o"/>
      <w:lvlJc w:val="left"/>
      <w:pPr>
        <w:ind w:left="1318" w:hanging="360"/>
      </w:pPr>
      <w:rPr>
        <w:rFonts w:ascii="Courier New" w:hAnsi="Courier New" w:cs="Courier New" w:hint="default"/>
      </w:rPr>
    </w:lvl>
    <w:lvl w:ilvl="2" w:tplc="04050005" w:tentative="1">
      <w:start w:val="1"/>
      <w:numFmt w:val="bullet"/>
      <w:lvlText w:val=""/>
      <w:lvlJc w:val="left"/>
      <w:pPr>
        <w:ind w:left="2038" w:hanging="360"/>
      </w:pPr>
      <w:rPr>
        <w:rFonts w:ascii="Wingdings" w:hAnsi="Wingdings" w:hint="default"/>
      </w:rPr>
    </w:lvl>
    <w:lvl w:ilvl="3" w:tplc="04050001" w:tentative="1">
      <w:start w:val="1"/>
      <w:numFmt w:val="bullet"/>
      <w:lvlText w:val=""/>
      <w:lvlJc w:val="left"/>
      <w:pPr>
        <w:ind w:left="2758" w:hanging="360"/>
      </w:pPr>
      <w:rPr>
        <w:rFonts w:ascii="Symbol" w:hAnsi="Symbol" w:hint="default"/>
      </w:rPr>
    </w:lvl>
    <w:lvl w:ilvl="4" w:tplc="04050003" w:tentative="1">
      <w:start w:val="1"/>
      <w:numFmt w:val="bullet"/>
      <w:lvlText w:val="o"/>
      <w:lvlJc w:val="left"/>
      <w:pPr>
        <w:ind w:left="3478" w:hanging="360"/>
      </w:pPr>
      <w:rPr>
        <w:rFonts w:ascii="Courier New" w:hAnsi="Courier New" w:cs="Courier New" w:hint="default"/>
      </w:rPr>
    </w:lvl>
    <w:lvl w:ilvl="5" w:tplc="04050005" w:tentative="1">
      <w:start w:val="1"/>
      <w:numFmt w:val="bullet"/>
      <w:lvlText w:val=""/>
      <w:lvlJc w:val="left"/>
      <w:pPr>
        <w:ind w:left="4198" w:hanging="360"/>
      </w:pPr>
      <w:rPr>
        <w:rFonts w:ascii="Wingdings" w:hAnsi="Wingdings" w:hint="default"/>
      </w:rPr>
    </w:lvl>
    <w:lvl w:ilvl="6" w:tplc="04050001" w:tentative="1">
      <w:start w:val="1"/>
      <w:numFmt w:val="bullet"/>
      <w:lvlText w:val=""/>
      <w:lvlJc w:val="left"/>
      <w:pPr>
        <w:ind w:left="4918" w:hanging="360"/>
      </w:pPr>
      <w:rPr>
        <w:rFonts w:ascii="Symbol" w:hAnsi="Symbol" w:hint="default"/>
      </w:rPr>
    </w:lvl>
    <w:lvl w:ilvl="7" w:tplc="04050003" w:tentative="1">
      <w:start w:val="1"/>
      <w:numFmt w:val="bullet"/>
      <w:lvlText w:val="o"/>
      <w:lvlJc w:val="left"/>
      <w:pPr>
        <w:ind w:left="5638" w:hanging="360"/>
      </w:pPr>
      <w:rPr>
        <w:rFonts w:ascii="Courier New" w:hAnsi="Courier New" w:cs="Courier New" w:hint="default"/>
      </w:rPr>
    </w:lvl>
    <w:lvl w:ilvl="8" w:tplc="04050005" w:tentative="1">
      <w:start w:val="1"/>
      <w:numFmt w:val="bullet"/>
      <w:lvlText w:val=""/>
      <w:lvlJc w:val="left"/>
      <w:pPr>
        <w:ind w:left="6358" w:hanging="360"/>
      </w:pPr>
      <w:rPr>
        <w:rFonts w:ascii="Wingdings" w:hAnsi="Wingdings" w:hint="default"/>
      </w:rPr>
    </w:lvl>
  </w:abstractNum>
  <w:abstractNum w:abstractNumId="4" w15:restartNumberingAfterBreak="0">
    <w:nsid w:val="2AF53BA2"/>
    <w:multiLevelType w:val="hybridMultilevel"/>
    <w:tmpl w:val="39B8D6F0"/>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2E872F3C"/>
    <w:multiLevelType w:val="hybridMultilevel"/>
    <w:tmpl w:val="13609938"/>
    <w:lvl w:ilvl="0" w:tplc="CD2491A6">
      <w:start w:val="1"/>
      <w:numFmt w:val="decimal"/>
      <w:lvlText w:val="%1."/>
      <w:lvlJc w:val="left"/>
      <w:pPr>
        <w:ind w:left="360" w:hanging="360"/>
      </w:pPr>
      <w:rPr>
        <w:rFonts w:cstheme="minorBidi" w:hint="default"/>
        <w:sz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31EA1564"/>
    <w:multiLevelType w:val="hybridMultilevel"/>
    <w:tmpl w:val="AE0A6A94"/>
    <w:lvl w:ilvl="0" w:tplc="57B65DEC">
      <w:numFmt w:val="bullet"/>
      <w:lvlText w:val=""/>
      <w:lvlJc w:val="left"/>
      <w:pPr>
        <w:ind w:left="598" w:hanging="360"/>
      </w:pPr>
      <w:rPr>
        <w:rFonts w:ascii="Symbol" w:eastAsiaTheme="minorHAnsi" w:hAnsi="Symbol" w:cstheme="minorBidi" w:hint="default"/>
      </w:rPr>
    </w:lvl>
    <w:lvl w:ilvl="1" w:tplc="04050003" w:tentative="1">
      <w:start w:val="1"/>
      <w:numFmt w:val="bullet"/>
      <w:lvlText w:val="o"/>
      <w:lvlJc w:val="left"/>
      <w:pPr>
        <w:ind w:left="1318" w:hanging="360"/>
      </w:pPr>
      <w:rPr>
        <w:rFonts w:ascii="Courier New" w:hAnsi="Courier New" w:cs="Courier New" w:hint="default"/>
      </w:rPr>
    </w:lvl>
    <w:lvl w:ilvl="2" w:tplc="04050005" w:tentative="1">
      <w:start w:val="1"/>
      <w:numFmt w:val="bullet"/>
      <w:lvlText w:val=""/>
      <w:lvlJc w:val="left"/>
      <w:pPr>
        <w:ind w:left="2038" w:hanging="360"/>
      </w:pPr>
      <w:rPr>
        <w:rFonts w:ascii="Wingdings" w:hAnsi="Wingdings" w:hint="default"/>
      </w:rPr>
    </w:lvl>
    <w:lvl w:ilvl="3" w:tplc="04050001" w:tentative="1">
      <w:start w:val="1"/>
      <w:numFmt w:val="bullet"/>
      <w:lvlText w:val=""/>
      <w:lvlJc w:val="left"/>
      <w:pPr>
        <w:ind w:left="2758" w:hanging="360"/>
      </w:pPr>
      <w:rPr>
        <w:rFonts w:ascii="Symbol" w:hAnsi="Symbol" w:hint="default"/>
      </w:rPr>
    </w:lvl>
    <w:lvl w:ilvl="4" w:tplc="04050003" w:tentative="1">
      <w:start w:val="1"/>
      <w:numFmt w:val="bullet"/>
      <w:lvlText w:val="o"/>
      <w:lvlJc w:val="left"/>
      <w:pPr>
        <w:ind w:left="3478" w:hanging="360"/>
      </w:pPr>
      <w:rPr>
        <w:rFonts w:ascii="Courier New" w:hAnsi="Courier New" w:cs="Courier New" w:hint="default"/>
      </w:rPr>
    </w:lvl>
    <w:lvl w:ilvl="5" w:tplc="04050005" w:tentative="1">
      <w:start w:val="1"/>
      <w:numFmt w:val="bullet"/>
      <w:lvlText w:val=""/>
      <w:lvlJc w:val="left"/>
      <w:pPr>
        <w:ind w:left="4198" w:hanging="360"/>
      </w:pPr>
      <w:rPr>
        <w:rFonts w:ascii="Wingdings" w:hAnsi="Wingdings" w:hint="default"/>
      </w:rPr>
    </w:lvl>
    <w:lvl w:ilvl="6" w:tplc="04050001" w:tentative="1">
      <w:start w:val="1"/>
      <w:numFmt w:val="bullet"/>
      <w:lvlText w:val=""/>
      <w:lvlJc w:val="left"/>
      <w:pPr>
        <w:ind w:left="4918" w:hanging="360"/>
      </w:pPr>
      <w:rPr>
        <w:rFonts w:ascii="Symbol" w:hAnsi="Symbol" w:hint="default"/>
      </w:rPr>
    </w:lvl>
    <w:lvl w:ilvl="7" w:tplc="04050003" w:tentative="1">
      <w:start w:val="1"/>
      <w:numFmt w:val="bullet"/>
      <w:lvlText w:val="o"/>
      <w:lvlJc w:val="left"/>
      <w:pPr>
        <w:ind w:left="5638" w:hanging="360"/>
      </w:pPr>
      <w:rPr>
        <w:rFonts w:ascii="Courier New" w:hAnsi="Courier New" w:cs="Courier New" w:hint="default"/>
      </w:rPr>
    </w:lvl>
    <w:lvl w:ilvl="8" w:tplc="04050005" w:tentative="1">
      <w:start w:val="1"/>
      <w:numFmt w:val="bullet"/>
      <w:lvlText w:val=""/>
      <w:lvlJc w:val="left"/>
      <w:pPr>
        <w:ind w:left="6358" w:hanging="360"/>
      </w:pPr>
      <w:rPr>
        <w:rFonts w:ascii="Wingdings" w:hAnsi="Wingdings" w:hint="default"/>
      </w:rPr>
    </w:lvl>
  </w:abstractNum>
  <w:abstractNum w:abstractNumId="7" w15:restartNumberingAfterBreak="0">
    <w:nsid w:val="330F171C"/>
    <w:multiLevelType w:val="hybridMultilevel"/>
    <w:tmpl w:val="7F184548"/>
    <w:lvl w:ilvl="0" w:tplc="349A416E">
      <w:numFmt w:val="bullet"/>
      <w:lvlText w:val=""/>
      <w:lvlJc w:val="left"/>
      <w:pPr>
        <w:ind w:left="720" w:hanging="360"/>
      </w:pPr>
      <w:rPr>
        <w:rFonts w:ascii="Symbol" w:eastAsiaTheme="minorHAnsi"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B0A26D4"/>
    <w:multiLevelType w:val="hybridMultilevel"/>
    <w:tmpl w:val="A7585F4E"/>
    <w:lvl w:ilvl="0" w:tplc="34922FAE">
      <w:start w:val="2"/>
      <w:numFmt w:val="bullet"/>
      <w:lvlText w:val="-"/>
      <w:lvlJc w:val="left"/>
      <w:pPr>
        <w:tabs>
          <w:tab w:val="num" w:pos="360"/>
        </w:tabs>
        <w:ind w:left="360" w:hanging="360"/>
      </w:pPr>
      <w:rPr>
        <w:rFonts w:ascii="Arial" w:eastAsia="Times New Roman" w:hAnsi="Arial" w:cs="Arial" w:hint="default"/>
        <w:color w:val="auto"/>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0BA6614"/>
    <w:multiLevelType w:val="multilevel"/>
    <w:tmpl w:val="BDC83E24"/>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Letter"/>
      <w:lvlText w:val="%6."/>
      <w:lvlJc w:val="left"/>
      <w:pPr>
        <w:tabs>
          <w:tab w:val="num" w:pos="3960"/>
        </w:tabs>
        <w:ind w:left="3960" w:hanging="360"/>
      </w:pPr>
    </w:lvl>
    <w:lvl w:ilvl="6">
      <w:start w:val="1"/>
      <w:numFmt w:val="lowerLetter"/>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Letter"/>
      <w:lvlText w:val="%9."/>
      <w:lvlJc w:val="left"/>
      <w:pPr>
        <w:tabs>
          <w:tab w:val="num" w:pos="6120"/>
        </w:tabs>
        <w:ind w:left="6120" w:hanging="360"/>
      </w:pPr>
    </w:lvl>
  </w:abstractNum>
  <w:abstractNum w:abstractNumId="10" w15:restartNumberingAfterBreak="0">
    <w:nsid w:val="44D437C2"/>
    <w:multiLevelType w:val="multilevel"/>
    <w:tmpl w:val="BBB45B70"/>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45FC10CE"/>
    <w:multiLevelType w:val="hybridMultilevel"/>
    <w:tmpl w:val="0296943A"/>
    <w:lvl w:ilvl="0" w:tplc="DB8E82B0">
      <w:numFmt w:val="bullet"/>
      <w:lvlText w:val=""/>
      <w:lvlJc w:val="left"/>
      <w:pPr>
        <w:ind w:left="598" w:hanging="360"/>
      </w:pPr>
      <w:rPr>
        <w:rFonts w:ascii="Symbol" w:eastAsiaTheme="minorHAnsi" w:hAnsi="Symbol" w:cstheme="minorBidi" w:hint="default"/>
      </w:rPr>
    </w:lvl>
    <w:lvl w:ilvl="1" w:tplc="04050003" w:tentative="1">
      <w:start w:val="1"/>
      <w:numFmt w:val="bullet"/>
      <w:lvlText w:val="o"/>
      <w:lvlJc w:val="left"/>
      <w:pPr>
        <w:ind w:left="1318" w:hanging="360"/>
      </w:pPr>
      <w:rPr>
        <w:rFonts w:ascii="Courier New" w:hAnsi="Courier New" w:cs="Courier New" w:hint="default"/>
      </w:rPr>
    </w:lvl>
    <w:lvl w:ilvl="2" w:tplc="04050005" w:tentative="1">
      <w:start w:val="1"/>
      <w:numFmt w:val="bullet"/>
      <w:lvlText w:val=""/>
      <w:lvlJc w:val="left"/>
      <w:pPr>
        <w:ind w:left="2038" w:hanging="360"/>
      </w:pPr>
      <w:rPr>
        <w:rFonts w:ascii="Wingdings" w:hAnsi="Wingdings" w:hint="default"/>
      </w:rPr>
    </w:lvl>
    <w:lvl w:ilvl="3" w:tplc="04050001" w:tentative="1">
      <w:start w:val="1"/>
      <w:numFmt w:val="bullet"/>
      <w:lvlText w:val=""/>
      <w:lvlJc w:val="left"/>
      <w:pPr>
        <w:ind w:left="2758" w:hanging="360"/>
      </w:pPr>
      <w:rPr>
        <w:rFonts w:ascii="Symbol" w:hAnsi="Symbol" w:hint="default"/>
      </w:rPr>
    </w:lvl>
    <w:lvl w:ilvl="4" w:tplc="04050003" w:tentative="1">
      <w:start w:val="1"/>
      <w:numFmt w:val="bullet"/>
      <w:lvlText w:val="o"/>
      <w:lvlJc w:val="left"/>
      <w:pPr>
        <w:ind w:left="3478" w:hanging="360"/>
      </w:pPr>
      <w:rPr>
        <w:rFonts w:ascii="Courier New" w:hAnsi="Courier New" w:cs="Courier New" w:hint="default"/>
      </w:rPr>
    </w:lvl>
    <w:lvl w:ilvl="5" w:tplc="04050005" w:tentative="1">
      <w:start w:val="1"/>
      <w:numFmt w:val="bullet"/>
      <w:lvlText w:val=""/>
      <w:lvlJc w:val="left"/>
      <w:pPr>
        <w:ind w:left="4198" w:hanging="360"/>
      </w:pPr>
      <w:rPr>
        <w:rFonts w:ascii="Wingdings" w:hAnsi="Wingdings" w:hint="default"/>
      </w:rPr>
    </w:lvl>
    <w:lvl w:ilvl="6" w:tplc="04050001" w:tentative="1">
      <w:start w:val="1"/>
      <w:numFmt w:val="bullet"/>
      <w:lvlText w:val=""/>
      <w:lvlJc w:val="left"/>
      <w:pPr>
        <w:ind w:left="4918" w:hanging="360"/>
      </w:pPr>
      <w:rPr>
        <w:rFonts w:ascii="Symbol" w:hAnsi="Symbol" w:hint="default"/>
      </w:rPr>
    </w:lvl>
    <w:lvl w:ilvl="7" w:tplc="04050003" w:tentative="1">
      <w:start w:val="1"/>
      <w:numFmt w:val="bullet"/>
      <w:lvlText w:val="o"/>
      <w:lvlJc w:val="left"/>
      <w:pPr>
        <w:ind w:left="5638" w:hanging="360"/>
      </w:pPr>
      <w:rPr>
        <w:rFonts w:ascii="Courier New" w:hAnsi="Courier New" w:cs="Courier New" w:hint="default"/>
      </w:rPr>
    </w:lvl>
    <w:lvl w:ilvl="8" w:tplc="04050005" w:tentative="1">
      <w:start w:val="1"/>
      <w:numFmt w:val="bullet"/>
      <w:lvlText w:val=""/>
      <w:lvlJc w:val="left"/>
      <w:pPr>
        <w:ind w:left="6358" w:hanging="360"/>
      </w:pPr>
      <w:rPr>
        <w:rFonts w:ascii="Wingdings" w:hAnsi="Wingdings" w:hint="default"/>
      </w:rPr>
    </w:lvl>
  </w:abstractNum>
  <w:abstractNum w:abstractNumId="12" w15:restartNumberingAfterBreak="0">
    <w:nsid w:val="46531622"/>
    <w:multiLevelType w:val="hybridMultilevel"/>
    <w:tmpl w:val="ACE4447C"/>
    <w:lvl w:ilvl="0" w:tplc="C5B40060">
      <w:start w:val="1"/>
      <w:numFmt w:val="bullet"/>
      <w:lvlText w:val="-"/>
      <w:lvlJc w:val="left"/>
      <w:pPr>
        <w:ind w:left="2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CF98A6E0">
      <w:start w:val="1"/>
      <w:numFmt w:val="bullet"/>
      <w:lvlText w:val="o"/>
      <w:lvlJc w:val="left"/>
      <w:pPr>
        <w:ind w:left="10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76563B54">
      <w:start w:val="1"/>
      <w:numFmt w:val="bullet"/>
      <w:lvlText w:val="▪"/>
      <w:lvlJc w:val="left"/>
      <w:pPr>
        <w:ind w:left="18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70D2A5B6">
      <w:start w:val="1"/>
      <w:numFmt w:val="bullet"/>
      <w:lvlText w:val="•"/>
      <w:lvlJc w:val="left"/>
      <w:pPr>
        <w:ind w:left="25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CB9842D8">
      <w:start w:val="1"/>
      <w:numFmt w:val="bullet"/>
      <w:lvlText w:val="o"/>
      <w:lvlJc w:val="left"/>
      <w:pPr>
        <w:ind w:left="32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B9C67ECA">
      <w:start w:val="1"/>
      <w:numFmt w:val="bullet"/>
      <w:lvlText w:val="▪"/>
      <w:lvlJc w:val="left"/>
      <w:pPr>
        <w:ind w:left="39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A344DE94">
      <w:start w:val="1"/>
      <w:numFmt w:val="bullet"/>
      <w:lvlText w:val="•"/>
      <w:lvlJc w:val="left"/>
      <w:pPr>
        <w:ind w:left="46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5E2056EC">
      <w:start w:val="1"/>
      <w:numFmt w:val="bullet"/>
      <w:lvlText w:val="o"/>
      <w:lvlJc w:val="left"/>
      <w:pPr>
        <w:ind w:left="54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1A188D80">
      <w:start w:val="1"/>
      <w:numFmt w:val="bullet"/>
      <w:lvlText w:val="▪"/>
      <w:lvlJc w:val="left"/>
      <w:pPr>
        <w:ind w:left="61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49D07EB4"/>
    <w:multiLevelType w:val="multilevel"/>
    <w:tmpl w:val="24EE3B7C"/>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Letter"/>
      <w:lvlText w:val="%6."/>
      <w:lvlJc w:val="left"/>
      <w:pPr>
        <w:tabs>
          <w:tab w:val="num" w:pos="3960"/>
        </w:tabs>
        <w:ind w:left="3960" w:hanging="360"/>
      </w:pPr>
    </w:lvl>
    <w:lvl w:ilvl="6">
      <w:start w:val="1"/>
      <w:numFmt w:val="lowerLetter"/>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Letter"/>
      <w:lvlText w:val="%9."/>
      <w:lvlJc w:val="left"/>
      <w:pPr>
        <w:tabs>
          <w:tab w:val="num" w:pos="6120"/>
        </w:tabs>
        <w:ind w:left="6120" w:hanging="360"/>
      </w:pPr>
    </w:lvl>
  </w:abstractNum>
  <w:abstractNum w:abstractNumId="14" w15:restartNumberingAfterBreak="0">
    <w:nsid w:val="4D8D51CB"/>
    <w:multiLevelType w:val="hybridMultilevel"/>
    <w:tmpl w:val="7D50D2C4"/>
    <w:lvl w:ilvl="0" w:tplc="71CC151E">
      <w:numFmt w:val="bullet"/>
      <w:lvlText w:val=""/>
      <w:lvlJc w:val="left"/>
      <w:pPr>
        <w:ind w:left="720" w:hanging="360"/>
      </w:pPr>
      <w:rPr>
        <w:rFonts w:ascii="Symbol" w:eastAsiaTheme="minorHAnsi" w:hAnsi="Symbol"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E694F91"/>
    <w:multiLevelType w:val="hybridMultilevel"/>
    <w:tmpl w:val="527231C0"/>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53331E66"/>
    <w:multiLevelType w:val="hybridMultilevel"/>
    <w:tmpl w:val="F9F01AA2"/>
    <w:lvl w:ilvl="0" w:tplc="4162BF06">
      <w:numFmt w:val="bullet"/>
      <w:lvlText w:val=""/>
      <w:lvlJc w:val="left"/>
      <w:pPr>
        <w:ind w:left="720" w:hanging="360"/>
      </w:pPr>
      <w:rPr>
        <w:rFonts w:ascii="Symbol" w:eastAsiaTheme="minorHAnsi" w:hAnsi="Symbol"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6566878"/>
    <w:multiLevelType w:val="hybridMultilevel"/>
    <w:tmpl w:val="0254B782"/>
    <w:lvl w:ilvl="0" w:tplc="55CE41E2">
      <w:numFmt w:val="bullet"/>
      <w:lvlText w:val=""/>
      <w:lvlJc w:val="left"/>
      <w:pPr>
        <w:ind w:left="598" w:hanging="360"/>
      </w:pPr>
      <w:rPr>
        <w:rFonts w:ascii="Symbol" w:eastAsiaTheme="minorHAnsi" w:hAnsi="Symbol" w:cstheme="minorBidi" w:hint="default"/>
      </w:rPr>
    </w:lvl>
    <w:lvl w:ilvl="1" w:tplc="04050003" w:tentative="1">
      <w:start w:val="1"/>
      <w:numFmt w:val="bullet"/>
      <w:lvlText w:val="o"/>
      <w:lvlJc w:val="left"/>
      <w:pPr>
        <w:ind w:left="1318" w:hanging="360"/>
      </w:pPr>
      <w:rPr>
        <w:rFonts w:ascii="Courier New" w:hAnsi="Courier New" w:cs="Courier New" w:hint="default"/>
      </w:rPr>
    </w:lvl>
    <w:lvl w:ilvl="2" w:tplc="04050005" w:tentative="1">
      <w:start w:val="1"/>
      <w:numFmt w:val="bullet"/>
      <w:lvlText w:val=""/>
      <w:lvlJc w:val="left"/>
      <w:pPr>
        <w:ind w:left="2038" w:hanging="360"/>
      </w:pPr>
      <w:rPr>
        <w:rFonts w:ascii="Wingdings" w:hAnsi="Wingdings" w:hint="default"/>
      </w:rPr>
    </w:lvl>
    <w:lvl w:ilvl="3" w:tplc="04050001" w:tentative="1">
      <w:start w:val="1"/>
      <w:numFmt w:val="bullet"/>
      <w:lvlText w:val=""/>
      <w:lvlJc w:val="left"/>
      <w:pPr>
        <w:ind w:left="2758" w:hanging="360"/>
      </w:pPr>
      <w:rPr>
        <w:rFonts w:ascii="Symbol" w:hAnsi="Symbol" w:hint="default"/>
      </w:rPr>
    </w:lvl>
    <w:lvl w:ilvl="4" w:tplc="04050003" w:tentative="1">
      <w:start w:val="1"/>
      <w:numFmt w:val="bullet"/>
      <w:lvlText w:val="o"/>
      <w:lvlJc w:val="left"/>
      <w:pPr>
        <w:ind w:left="3478" w:hanging="360"/>
      </w:pPr>
      <w:rPr>
        <w:rFonts w:ascii="Courier New" w:hAnsi="Courier New" w:cs="Courier New" w:hint="default"/>
      </w:rPr>
    </w:lvl>
    <w:lvl w:ilvl="5" w:tplc="04050005" w:tentative="1">
      <w:start w:val="1"/>
      <w:numFmt w:val="bullet"/>
      <w:lvlText w:val=""/>
      <w:lvlJc w:val="left"/>
      <w:pPr>
        <w:ind w:left="4198" w:hanging="360"/>
      </w:pPr>
      <w:rPr>
        <w:rFonts w:ascii="Wingdings" w:hAnsi="Wingdings" w:hint="default"/>
      </w:rPr>
    </w:lvl>
    <w:lvl w:ilvl="6" w:tplc="04050001" w:tentative="1">
      <w:start w:val="1"/>
      <w:numFmt w:val="bullet"/>
      <w:lvlText w:val=""/>
      <w:lvlJc w:val="left"/>
      <w:pPr>
        <w:ind w:left="4918" w:hanging="360"/>
      </w:pPr>
      <w:rPr>
        <w:rFonts w:ascii="Symbol" w:hAnsi="Symbol" w:hint="default"/>
      </w:rPr>
    </w:lvl>
    <w:lvl w:ilvl="7" w:tplc="04050003" w:tentative="1">
      <w:start w:val="1"/>
      <w:numFmt w:val="bullet"/>
      <w:lvlText w:val="o"/>
      <w:lvlJc w:val="left"/>
      <w:pPr>
        <w:ind w:left="5638" w:hanging="360"/>
      </w:pPr>
      <w:rPr>
        <w:rFonts w:ascii="Courier New" w:hAnsi="Courier New" w:cs="Courier New" w:hint="default"/>
      </w:rPr>
    </w:lvl>
    <w:lvl w:ilvl="8" w:tplc="04050005" w:tentative="1">
      <w:start w:val="1"/>
      <w:numFmt w:val="bullet"/>
      <w:lvlText w:val=""/>
      <w:lvlJc w:val="left"/>
      <w:pPr>
        <w:ind w:left="6358" w:hanging="360"/>
      </w:pPr>
      <w:rPr>
        <w:rFonts w:ascii="Wingdings" w:hAnsi="Wingdings" w:hint="default"/>
      </w:rPr>
    </w:lvl>
  </w:abstractNum>
  <w:abstractNum w:abstractNumId="18" w15:restartNumberingAfterBreak="0">
    <w:nsid w:val="5CED48B8"/>
    <w:multiLevelType w:val="hybridMultilevel"/>
    <w:tmpl w:val="CC4E7EA4"/>
    <w:lvl w:ilvl="0" w:tplc="B030A57A">
      <w:numFmt w:val="bullet"/>
      <w:lvlText w:val=""/>
      <w:lvlJc w:val="left"/>
      <w:pPr>
        <w:ind w:left="598" w:hanging="360"/>
      </w:pPr>
      <w:rPr>
        <w:rFonts w:ascii="Symbol" w:eastAsiaTheme="minorHAnsi" w:hAnsi="Symbol" w:cstheme="minorBidi" w:hint="default"/>
      </w:rPr>
    </w:lvl>
    <w:lvl w:ilvl="1" w:tplc="04050003" w:tentative="1">
      <w:start w:val="1"/>
      <w:numFmt w:val="bullet"/>
      <w:lvlText w:val="o"/>
      <w:lvlJc w:val="left"/>
      <w:pPr>
        <w:ind w:left="1318" w:hanging="360"/>
      </w:pPr>
      <w:rPr>
        <w:rFonts w:ascii="Courier New" w:hAnsi="Courier New" w:cs="Courier New" w:hint="default"/>
      </w:rPr>
    </w:lvl>
    <w:lvl w:ilvl="2" w:tplc="04050005" w:tentative="1">
      <w:start w:val="1"/>
      <w:numFmt w:val="bullet"/>
      <w:lvlText w:val=""/>
      <w:lvlJc w:val="left"/>
      <w:pPr>
        <w:ind w:left="2038" w:hanging="360"/>
      </w:pPr>
      <w:rPr>
        <w:rFonts w:ascii="Wingdings" w:hAnsi="Wingdings" w:hint="default"/>
      </w:rPr>
    </w:lvl>
    <w:lvl w:ilvl="3" w:tplc="04050001" w:tentative="1">
      <w:start w:val="1"/>
      <w:numFmt w:val="bullet"/>
      <w:lvlText w:val=""/>
      <w:lvlJc w:val="left"/>
      <w:pPr>
        <w:ind w:left="2758" w:hanging="360"/>
      </w:pPr>
      <w:rPr>
        <w:rFonts w:ascii="Symbol" w:hAnsi="Symbol" w:hint="default"/>
      </w:rPr>
    </w:lvl>
    <w:lvl w:ilvl="4" w:tplc="04050003" w:tentative="1">
      <w:start w:val="1"/>
      <w:numFmt w:val="bullet"/>
      <w:lvlText w:val="o"/>
      <w:lvlJc w:val="left"/>
      <w:pPr>
        <w:ind w:left="3478" w:hanging="360"/>
      </w:pPr>
      <w:rPr>
        <w:rFonts w:ascii="Courier New" w:hAnsi="Courier New" w:cs="Courier New" w:hint="default"/>
      </w:rPr>
    </w:lvl>
    <w:lvl w:ilvl="5" w:tplc="04050005" w:tentative="1">
      <w:start w:val="1"/>
      <w:numFmt w:val="bullet"/>
      <w:lvlText w:val=""/>
      <w:lvlJc w:val="left"/>
      <w:pPr>
        <w:ind w:left="4198" w:hanging="360"/>
      </w:pPr>
      <w:rPr>
        <w:rFonts w:ascii="Wingdings" w:hAnsi="Wingdings" w:hint="default"/>
      </w:rPr>
    </w:lvl>
    <w:lvl w:ilvl="6" w:tplc="04050001" w:tentative="1">
      <w:start w:val="1"/>
      <w:numFmt w:val="bullet"/>
      <w:lvlText w:val=""/>
      <w:lvlJc w:val="left"/>
      <w:pPr>
        <w:ind w:left="4918" w:hanging="360"/>
      </w:pPr>
      <w:rPr>
        <w:rFonts w:ascii="Symbol" w:hAnsi="Symbol" w:hint="default"/>
      </w:rPr>
    </w:lvl>
    <w:lvl w:ilvl="7" w:tplc="04050003" w:tentative="1">
      <w:start w:val="1"/>
      <w:numFmt w:val="bullet"/>
      <w:lvlText w:val="o"/>
      <w:lvlJc w:val="left"/>
      <w:pPr>
        <w:ind w:left="5638" w:hanging="360"/>
      </w:pPr>
      <w:rPr>
        <w:rFonts w:ascii="Courier New" w:hAnsi="Courier New" w:cs="Courier New" w:hint="default"/>
      </w:rPr>
    </w:lvl>
    <w:lvl w:ilvl="8" w:tplc="04050005" w:tentative="1">
      <w:start w:val="1"/>
      <w:numFmt w:val="bullet"/>
      <w:lvlText w:val=""/>
      <w:lvlJc w:val="left"/>
      <w:pPr>
        <w:ind w:left="6358" w:hanging="360"/>
      </w:pPr>
      <w:rPr>
        <w:rFonts w:ascii="Wingdings" w:hAnsi="Wingdings" w:hint="default"/>
      </w:rPr>
    </w:lvl>
  </w:abstractNum>
  <w:abstractNum w:abstractNumId="19" w15:restartNumberingAfterBreak="0">
    <w:nsid w:val="652F1045"/>
    <w:multiLevelType w:val="multilevel"/>
    <w:tmpl w:val="D0BE8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1A4CDC"/>
    <w:multiLevelType w:val="hybridMultilevel"/>
    <w:tmpl w:val="CD30374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15:restartNumberingAfterBreak="0">
    <w:nsid w:val="6B531F63"/>
    <w:multiLevelType w:val="hybridMultilevel"/>
    <w:tmpl w:val="F68AD86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CDD3C1C"/>
    <w:multiLevelType w:val="hybridMultilevel"/>
    <w:tmpl w:val="056C6DE6"/>
    <w:lvl w:ilvl="0" w:tplc="F4BA0EFA">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71B61979"/>
    <w:multiLevelType w:val="multilevel"/>
    <w:tmpl w:val="F28A519E"/>
    <w:lvl w:ilvl="0">
      <w:start w:val="1"/>
      <w:numFmt w:val="decimal"/>
      <w:pStyle w:val="Nadpis1"/>
      <w:lvlText w:val="%1."/>
      <w:lvlJc w:val="left"/>
      <w:pPr>
        <w:ind w:left="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start w:val="1"/>
      <w:numFmt w:val="decimal"/>
      <w:pStyle w:val="Nadpis2"/>
      <w:lvlText w:val="%1.%2"/>
      <w:lvlJc w:val="left"/>
      <w:pPr>
        <w:ind w:left="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start w:val="1"/>
      <w:numFmt w:val="lowerRoman"/>
      <w:lvlText w:val="%3"/>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24" w15:restartNumberingAfterBreak="0">
    <w:nsid w:val="7339267E"/>
    <w:multiLevelType w:val="multilevel"/>
    <w:tmpl w:val="F0B0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B70924"/>
    <w:multiLevelType w:val="hybridMultilevel"/>
    <w:tmpl w:val="62DCF2C8"/>
    <w:lvl w:ilvl="0" w:tplc="FCDC204C">
      <w:numFmt w:val="bullet"/>
      <w:lvlText w:val=""/>
      <w:lvlJc w:val="left"/>
      <w:pPr>
        <w:ind w:left="598" w:hanging="360"/>
      </w:pPr>
      <w:rPr>
        <w:rFonts w:ascii="Symbol" w:eastAsiaTheme="minorHAnsi" w:hAnsi="Symbol" w:cstheme="minorBidi" w:hint="default"/>
      </w:rPr>
    </w:lvl>
    <w:lvl w:ilvl="1" w:tplc="04050003" w:tentative="1">
      <w:start w:val="1"/>
      <w:numFmt w:val="bullet"/>
      <w:lvlText w:val="o"/>
      <w:lvlJc w:val="left"/>
      <w:pPr>
        <w:ind w:left="1318" w:hanging="360"/>
      </w:pPr>
      <w:rPr>
        <w:rFonts w:ascii="Courier New" w:hAnsi="Courier New" w:cs="Courier New" w:hint="default"/>
      </w:rPr>
    </w:lvl>
    <w:lvl w:ilvl="2" w:tplc="04050005" w:tentative="1">
      <w:start w:val="1"/>
      <w:numFmt w:val="bullet"/>
      <w:lvlText w:val=""/>
      <w:lvlJc w:val="left"/>
      <w:pPr>
        <w:ind w:left="2038" w:hanging="360"/>
      </w:pPr>
      <w:rPr>
        <w:rFonts w:ascii="Wingdings" w:hAnsi="Wingdings" w:hint="default"/>
      </w:rPr>
    </w:lvl>
    <w:lvl w:ilvl="3" w:tplc="04050001" w:tentative="1">
      <w:start w:val="1"/>
      <w:numFmt w:val="bullet"/>
      <w:lvlText w:val=""/>
      <w:lvlJc w:val="left"/>
      <w:pPr>
        <w:ind w:left="2758" w:hanging="360"/>
      </w:pPr>
      <w:rPr>
        <w:rFonts w:ascii="Symbol" w:hAnsi="Symbol" w:hint="default"/>
      </w:rPr>
    </w:lvl>
    <w:lvl w:ilvl="4" w:tplc="04050003" w:tentative="1">
      <w:start w:val="1"/>
      <w:numFmt w:val="bullet"/>
      <w:lvlText w:val="o"/>
      <w:lvlJc w:val="left"/>
      <w:pPr>
        <w:ind w:left="3478" w:hanging="360"/>
      </w:pPr>
      <w:rPr>
        <w:rFonts w:ascii="Courier New" w:hAnsi="Courier New" w:cs="Courier New" w:hint="default"/>
      </w:rPr>
    </w:lvl>
    <w:lvl w:ilvl="5" w:tplc="04050005" w:tentative="1">
      <w:start w:val="1"/>
      <w:numFmt w:val="bullet"/>
      <w:lvlText w:val=""/>
      <w:lvlJc w:val="left"/>
      <w:pPr>
        <w:ind w:left="4198" w:hanging="360"/>
      </w:pPr>
      <w:rPr>
        <w:rFonts w:ascii="Wingdings" w:hAnsi="Wingdings" w:hint="default"/>
      </w:rPr>
    </w:lvl>
    <w:lvl w:ilvl="6" w:tplc="04050001" w:tentative="1">
      <w:start w:val="1"/>
      <w:numFmt w:val="bullet"/>
      <w:lvlText w:val=""/>
      <w:lvlJc w:val="left"/>
      <w:pPr>
        <w:ind w:left="4918" w:hanging="360"/>
      </w:pPr>
      <w:rPr>
        <w:rFonts w:ascii="Symbol" w:hAnsi="Symbol" w:hint="default"/>
      </w:rPr>
    </w:lvl>
    <w:lvl w:ilvl="7" w:tplc="04050003" w:tentative="1">
      <w:start w:val="1"/>
      <w:numFmt w:val="bullet"/>
      <w:lvlText w:val="o"/>
      <w:lvlJc w:val="left"/>
      <w:pPr>
        <w:ind w:left="5638" w:hanging="360"/>
      </w:pPr>
      <w:rPr>
        <w:rFonts w:ascii="Courier New" w:hAnsi="Courier New" w:cs="Courier New" w:hint="default"/>
      </w:rPr>
    </w:lvl>
    <w:lvl w:ilvl="8" w:tplc="04050005" w:tentative="1">
      <w:start w:val="1"/>
      <w:numFmt w:val="bullet"/>
      <w:lvlText w:val=""/>
      <w:lvlJc w:val="left"/>
      <w:pPr>
        <w:ind w:left="6358" w:hanging="360"/>
      </w:pPr>
      <w:rPr>
        <w:rFonts w:ascii="Wingdings" w:hAnsi="Wingdings" w:hint="default"/>
      </w:rPr>
    </w:lvl>
  </w:abstractNum>
  <w:abstractNum w:abstractNumId="26" w15:restartNumberingAfterBreak="0">
    <w:nsid w:val="78C26BD8"/>
    <w:multiLevelType w:val="hybridMultilevel"/>
    <w:tmpl w:val="C9F67E2C"/>
    <w:lvl w:ilvl="0" w:tplc="5804E4BE">
      <w:numFmt w:val="bullet"/>
      <w:lvlText w:val=""/>
      <w:lvlJc w:val="left"/>
      <w:pPr>
        <w:ind w:left="720" w:hanging="360"/>
      </w:pPr>
      <w:rPr>
        <w:rFonts w:ascii="Symbol" w:eastAsiaTheme="minorHAnsi" w:hAnsi="Symbol"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E9F74CC"/>
    <w:multiLevelType w:val="hybridMultilevel"/>
    <w:tmpl w:val="7242DF5E"/>
    <w:lvl w:ilvl="0" w:tplc="C60C2E58">
      <w:numFmt w:val="bullet"/>
      <w:lvlText w:val=""/>
      <w:lvlJc w:val="left"/>
      <w:pPr>
        <w:ind w:left="720" w:hanging="360"/>
      </w:pPr>
      <w:rPr>
        <w:rFonts w:ascii="Symbol" w:eastAsiaTheme="minorHAnsi" w:hAnsi="Symbol"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5"/>
  </w:num>
  <w:num w:numId="4">
    <w:abstractNumId w:val="13"/>
  </w:num>
  <w:num w:numId="5">
    <w:abstractNumId w:val="9"/>
  </w:num>
  <w:num w:numId="6">
    <w:abstractNumId w:val="10"/>
  </w:num>
  <w:num w:numId="7">
    <w:abstractNumId w:val="22"/>
  </w:num>
  <w:num w:numId="8">
    <w:abstractNumId w:val="4"/>
  </w:num>
  <w:num w:numId="9">
    <w:abstractNumId w:val="20"/>
  </w:num>
  <w:num w:numId="10">
    <w:abstractNumId w:val="21"/>
  </w:num>
  <w:num w:numId="11">
    <w:abstractNumId w:val="5"/>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25"/>
  </w:num>
  <w:num w:numId="16">
    <w:abstractNumId w:val="17"/>
  </w:num>
  <w:num w:numId="17">
    <w:abstractNumId w:val="11"/>
  </w:num>
  <w:num w:numId="18">
    <w:abstractNumId w:val="18"/>
  </w:num>
  <w:num w:numId="19">
    <w:abstractNumId w:val="0"/>
  </w:num>
  <w:num w:numId="20">
    <w:abstractNumId w:val="16"/>
  </w:num>
  <w:num w:numId="21">
    <w:abstractNumId w:val="26"/>
  </w:num>
  <w:num w:numId="22">
    <w:abstractNumId w:val="6"/>
  </w:num>
  <w:num w:numId="23">
    <w:abstractNumId w:val="14"/>
  </w:num>
  <w:num w:numId="24">
    <w:abstractNumId w:val="24"/>
  </w:num>
  <w:num w:numId="25">
    <w:abstractNumId w:val="7"/>
  </w:num>
  <w:num w:numId="26">
    <w:abstractNumId w:val="19"/>
  </w:num>
  <w:num w:numId="27">
    <w:abstractNumId w:val="12"/>
  </w:num>
  <w:num w:numId="28">
    <w:abstractNumId w:val="2"/>
  </w:num>
  <w:num w:numId="29">
    <w:abstractNumId w:val="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D89"/>
    <w:rsid w:val="00010519"/>
    <w:rsid w:val="000109EE"/>
    <w:rsid w:val="00024ACE"/>
    <w:rsid w:val="00027C88"/>
    <w:rsid w:val="00034521"/>
    <w:rsid w:val="00050803"/>
    <w:rsid w:val="00050C71"/>
    <w:rsid w:val="00053156"/>
    <w:rsid w:val="0005468F"/>
    <w:rsid w:val="00064E36"/>
    <w:rsid w:val="00073645"/>
    <w:rsid w:val="00080895"/>
    <w:rsid w:val="0008725B"/>
    <w:rsid w:val="00097AF7"/>
    <w:rsid w:val="000A226B"/>
    <w:rsid w:val="000B1C4E"/>
    <w:rsid w:val="000B5C0A"/>
    <w:rsid w:val="000C27F7"/>
    <w:rsid w:val="000E15A6"/>
    <w:rsid w:val="000E3F2A"/>
    <w:rsid w:val="000E708F"/>
    <w:rsid w:val="000E73ED"/>
    <w:rsid w:val="000F45CB"/>
    <w:rsid w:val="000F5364"/>
    <w:rsid w:val="000F665A"/>
    <w:rsid w:val="001039BE"/>
    <w:rsid w:val="001118B8"/>
    <w:rsid w:val="0011458F"/>
    <w:rsid w:val="001206A4"/>
    <w:rsid w:val="00127084"/>
    <w:rsid w:val="00132296"/>
    <w:rsid w:val="0013761B"/>
    <w:rsid w:val="00141798"/>
    <w:rsid w:val="00147251"/>
    <w:rsid w:val="001476A6"/>
    <w:rsid w:val="0015779C"/>
    <w:rsid w:val="00165026"/>
    <w:rsid w:val="001700F9"/>
    <w:rsid w:val="00171A5B"/>
    <w:rsid w:val="00173D35"/>
    <w:rsid w:val="00185A43"/>
    <w:rsid w:val="00193904"/>
    <w:rsid w:val="00195CCB"/>
    <w:rsid w:val="001B1F5F"/>
    <w:rsid w:val="001B3E5E"/>
    <w:rsid w:val="001B5D9B"/>
    <w:rsid w:val="001C0882"/>
    <w:rsid w:val="001C1CD1"/>
    <w:rsid w:val="001C58DF"/>
    <w:rsid w:val="001D143E"/>
    <w:rsid w:val="001D63B8"/>
    <w:rsid w:val="00213582"/>
    <w:rsid w:val="0021505C"/>
    <w:rsid w:val="002176CA"/>
    <w:rsid w:val="00230F79"/>
    <w:rsid w:val="00257EFD"/>
    <w:rsid w:val="00263824"/>
    <w:rsid w:val="00263DB4"/>
    <w:rsid w:val="0026444B"/>
    <w:rsid w:val="002657A6"/>
    <w:rsid w:val="0026622F"/>
    <w:rsid w:val="00266D89"/>
    <w:rsid w:val="0026740B"/>
    <w:rsid w:val="00272CF7"/>
    <w:rsid w:val="00281DC1"/>
    <w:rsid w:val="00287AF9"/>
    <w:rsid w:val="0029212F"/>
    <w:rsid w:val="00296A46"/>
    <w:rsid w:val="002A0853"/>
    <w:rsid w:val="002B69BF"/>
    <w:rsid w:val="002C004A"/>
    <w:rsid w:val="002C2E76"/>
    <w:rsid w:val="002D360C"/>
    <w:rsid w:val="002E2CE7"/>
    <w:rsid w:val="002F3AF5"/>
    <w:rsid w:val="00300D5D"/>
    <w:rsid w:val="003057A3"/>
    <w:rsid w:val="00305BDB"/>
    <w:rsid w:val="00334D65"/>
    <w:rsid w:val="003421F6"/>
    <w:rsid w:val="00345329"/>
    <w:rsid w:val="003500E6"/>
    <w:rsid w:val="00363627"/>
    <w:rsid w:val="00365118"/>
    <w:rsid w:val="0036570E"/>
    <w:rsid w:val="00365CBF"/>
    <w:rsid w:val="003676D9"/>
    <w:rsid w:val="00386A72"/>
    <w:rsid w:val="003907A3"/>
    <w:rsid w:val="00391EBD"/>
    <w:rsid w:val="003B0237"/>
    <w:rsid w:val="003B2EBD"/>
    <w:rsid w:val="003C6142"/>
    <w:rsid w:val="003E0545"/>
    <w:rsid w:val="003E404F"/>
    <w:rsid w:val="003F7C6A"/>
    <w:rsid w:val="004048A1"/>
    <w:rsid w:val="00404A8D"/>
    <w:rsid w:val="00404ABA"/>
    <w:rsid w:val="00407BC8"/>
    <w:rsid w:val="00430C53"/>
    <w:rsid w:val="00432E1F"/>
    <w:rsid w:val="0044070E"/>
    <w:rsid w:val="0044177D"/>
    <w:rsid w:val="00452481"/>
    <w:rsid w:val="004525C4"/>
    <w:rsid w:val="00456523"/>
    <w:rsid w:val="004646D5"/>
    <w:rsid w:val="0046768A"/>
    <w:rsid w:val="004805B1"/>
    <w:rsid w:val="004911C1"/>
    <w:rsid w:val="00495B8B"/>
    <w:rsid w:val="00497BF5"/>
    <w:rsid w:val="004A5C30"/>
    <w:rsid w:val="004B5F3E"/>
    <w:rsid w:val="004B6B12"/>
    <w:rsid w:val="004C6682"/>
    <w:rsid w:val="004D1A1B"/>
    <w:rsid w:val="004D4BDF"/>
    <w:rsid w:val="004E6CC9"/>
    <w:rsid w:val="004F235D"/>
    <w:rsid w:val="004F4216"/>
    <w:rsid w:val="005005ED"/>
    <w:rsid w:val="005100C9"/>
    <w:rsid w:val="005104CC"/>
    <w:rsid w:val="00521EDC"/>
    <w:rsid w:val="00526C85"/>
    <w:rsid w:val="005340C7"/>
    <w:rsid w:val="005360FD"/>
    <w:rsid w:val="0055163C"/>
    <w:rsid w:val="005522CB"/>
    <w:rsid w:val="00571948"/>
    <w:rsid w:val="00571C3F"/>
    <w:rsid w:val="005744E0"/>
    <w:rsid w:val="00584AA6"/>
    <w:rsid w:val="00591423"/>
    <w:rsid w:val="005A5AEA"/>
    <w:rsid w:val="005B62A6"/>
    <w:rsid w:val="005C3F6F"/>
    <w:rsid w:val="005C3FFC"/>
    <w:rsid w:val="005D2873"/>
    <w:rsid w:val="005D3689"/>
    <w:rsid w:val="005E370F"/>
    <w:rsid w:val="005E3B7E"/>
    <w:rsid w:val="005E4643"/>
    <w:rsid w:val="005F37D9"/>
    <w:rsid w:val="00603AC3"/>
    <w:rsid w:val="00610FBA"/>
    <w:rsid w:val="0063006F"/>
    <w:rsid w:val="00634837"/>
    <w:rsid w:val="00637740"/>
    <w:rsid w:val="0065283C"/>
    <w:rsid w:val="006559B7"/>
    <w:rsid w:val="00655F7C"/>
    <w:rsid w:val="0066032B"/>
    <w:rsid w:val="0066089D"/>
    <w:rsid w:val="00661843"/>
    <w:rsid w:val="006630CE"/>
    <w:rsid w:val="0067587E"/>
    <w:rsid w:val="00683A75"/>
    <w:rsid w:val="00687297"/>
    <w:rsid w:val="00691D0D"/>
    <w:rsid w:val="006B6EC5"/>
    <w:rsid w:val="006D1467"/>
    <w:rsid w:val="006D4D52"/>
    <w:rsid w:val="006F0301"/>
    <w:rsid w:val="006F56B6"/>
    <w:rsid w:val="00721B1F"/>
    <w:rsid w:val="00722F90"/>
    <w:rsid w:val="00726682"/>
    <w:rsid w:val="007315A6"/>
    <w:rsid w:val="0073216B"/>
    <w:rsid w:val="007379D2"/>
    <w:rsid w:val="00745AE4"/>
    <w:rsid w:val="0074618E"/>
    <w:rsid w:val="007509B2"/>
    <w:rsid w:val="00757F92"/>
    <w:rsid w:val="0076416F"/>
    <w:rsid w:val="007673E7"/>
    <w:rsid w:val="007741A2"/>
    <w:rsid w:val="00777292"/>
    <w:rsid w:val="007776A1"/>
    <w:rsid w:val="00797473"/>
    <w:rsid w:val="007A431E"/>
    <w:rsid w:val="007A7C80"/>
    <w:rsid w:val="007B28E8"/>
    <w:rsid w:val="007E1534"/>
    <w:rsid w:val="007F4618"/>
    <w:rsid w:val="0082096C"/>
    <w:rsid w:val="00833ECC"/>
    <w:rsid w:val="008538D8"/>
    <w:rsid w:val="00872600"/>
    <w:rsid w:val="00872865"/>
    <w:rsid w:val="00872FE3"/>
    <w:rsid w:val="00881B6D"/>
    <w:rsid w:val="00892D79"/>
    <w:rsid w:val="008A12D6"/>
    <w:rsid w:val="008A3254"/>
    <w:rsid w:val="008A3591"/>
    <w:rsid w:val="008B2D89"/>
    <w:rsid w:val="008C14E2"/>
    <w:rsid w:val="008D188C"/>
    <w:rsid w:val="008E0722"/>
    <w:rsid w:val="008E3FB1"/>
    <w:rsid w:val="008E5C3E"/>
    <w:rsid w:val="008F005B"/>
    <w:rsid w:val="008F5876"/>
    <w:rsid w:val="008F7C6C"/>
    <w:rsid w:val="009007C5"/>
    <w:rsid w:val="00901021"/>
    <w:rsid w:val="00907062"/>
    <w:rsid w:val="00914818"/>
    <w:rsid w:val="0092354B"/>
    <w:rsid w:val="00923C07"/>
    <w:rsid w:val="00926987"/>
    <w:rsid w:val="00932A3D"/>
    <w:rsid w:val="00932D48"/>
    <w:rsid w:val="00942F1C"/>
    <w:rsid w:val="00945F40"/>
    <w:rsid w:val="00947F72"/>
    <w:rsid w:val="009606F8"/>
    <w:rsid w:val="00960FDA"/>
    <w:rsid w:val="00990B06"/>
    <w:rsid w:val="00990D5C"/>
    <w:rsid w:val="00992812"/>
    <w:rsid w:val="00996521"/>
    <w:rsid w:val="00996B02"/>
    <w:rsid w:val="00997605"/>
    <w:rsid w:val="009A1DF0"/>
    <w:rsid w:val="009B0643"/>
    <w:rsid w:val="009B5304"/>
    <w:rsid w:val="009C08C1"/>
    <w:rsid w:val="009C193D"/>
    <w:rsid w:val="009C2D37"/>
    <w:rsid w:val="009D0417"/>
    <w:rsid w:val="009D1A6B"/>
    <w:rsid w:val="009E1A73"/>
    <w:rsid w:val="009F2746"/>
    <w:rsid w:val="00A00DCE"/>
    <w:rsid w:val="00A01C16"/>
    <w:rsid w:val="00A07D3F"/>
    <w:rsid w:val="00A166A2"/>
    <w:rsid w:val="00A31352"/>
    <w:rsid w:val="00A347C8"/>
    <w:rsid w:val="00A37769"/>
    <w:rsid w:val="00A40B80"/>
    <w:rsid w:val="00A43F62"/>
    <w:rsid w:val="00A46305"/>
    <w:rsid w:val="00A51913"/>
    <w:rsid w:val="00A72101"/>
    <w:rsid w:val="00A81F48"/>
    <w:rsid w:val="00A92767"/>
    <w:rsid w:val="00AA0DE2"/>
    <w:rsid w:val="00AA102E"/>
    <w:rsid w:val="00AB4AA8"/>
    <w:rsid w:val="00AC1493"/>
    <w:rsid w:val="00AC445D"/>
    <w:rsid w:val="00AC4FF8"/>
    <w:rsid w:val="00AE5E40"/>
    <w:rsid w:val="00AF134F"/>
    <w:rsid w:val="00AF6267"/>
    <w:rsid w:val="00AF6D7A"/>
    <w:rsid w:val="00B02106"/>
    <w:rsid w:val="00B0286D"/>
    <w:rsid w:val="00B1304D"/>
    <w:rsid w:val="00B14315"/>
    <w:rsid w:val="00B26238"/>
    <w:rsid w:val="00B27B9A"/>
    <w:rsid w:val="00B320F0"/>
    <w:rsid w:val="00B4010C"/>
    <w:rsid w:val="00B41F56"/>
    <w:rsid w:val="00B45FD4"/>
    <w:rsid w:val="00B463A9"/>
    <w:rsid w:val="00B57A2B"/>
    <w:rsid w:val="00B63927"/>
    <w:rsid w:val="00B65B70"/>
    <w:rsid w:val="00B70D54"/>
    <w:rsid w:val="00B734FF"/>
    <w:rsid w:val="00B8140B"/>
    <w:rsid w:val="00B97863"/>
    <w:rsid w:val="00BA61AC"/>
    <w:rsid w:val="00BB3161"/>
    <w:rsid w:val="00BE14E8"/>
    <w:rsid w:val="00BE7728"/>
    <w:rsid w:val="00BE7ADE"/>
    <w:rsid w:val="00BF2AD5"/>
    <w:rsid w:val="00BF55F0"/>
    <w:rsid w:val="00C022D3"/>
    <w:rsid w:val="00C0330D"/>
    <w:rsid w:val="00C21FBA"/>
    <w:rsid w:val="00C30176"/>
    <w:rsid w:val="00C351CE"/>
    <w:rsid w:val="00C40D27"/>
    <w:rsid w:val="00C41DCF"/>
    <w:rsid w:val="00C519CA"/>
    <w:rsid w:val="00C5451F"/>
    <w:rsid w:val="00C57558"/>
    <w:rsid w:val="00C713FE"/>
    <w:rsid w:val="00C71A48"/>
    <w:rsid w:val="00C76015"/>
    <w:rsid w:val="00C82ABF"/>
    <w:rsid w:val="00C9245C"/>
    <w:rsid w:val="00C94BD7"/>
    <w:rsid w:val="00CB5B21"/>
    <w:rsid w:val="00CC0A0A"/>
    <w:rsid w:val="00CC5A74"/>
    <w:rsid w:val="00CC5F8E"/>
    <w:rsid w:val="00CC6383"/>
    <w:rsid w:val="00CC659E"/>
    <w:rsid w:val="00CC7782"/>
    <w:rsid w:val="00CD4E9E"/>
    <w:rsid w:val="00CF7CC6"/>
    <w:rsid w:val="00D027DD"/>
    <w:rsid w:val="00D101F4"/>
    <w:rsid w:val="00D163D4"/>
    <w:rsid w:val="00D1691D"/>
    <w:rsid w:val="00D23DB0"/>
    <w:rsid w:val="00D2635E"/>
    <w:rsid w:val="00D277C8"/>
    <w:rsid w:val="00D308AB"/>
    <w:rsid w:val="00D36502"/>
    <w:rsid w:val="00D3715E"/>
    <w:rsid w:val="00D45829"/>
    <w:rsid w:val="00D459AD"/>
    <w:rsid w:val="00D45AD2"/>
    <w:rsid w:val="00D463F4"/>
    <w:rsid w:val="00D561DF"/>
    <w:rsid w:val="00D565A7"/>
    <w:rsid w:val="00D63ED6"/>
    <w:rsid w:val="00D726C2"/>
    <w:rsid w:val="00D82252"/>
    <w:rsid w:val="00D855C2"/>
    <w:rsid w:val="00D87C2D"/>
    <w:rsid w:val="00D943E0"/>
    <w:rsid w:val="00D94B5D"/>
    <w:rsid w:val="00DA7BD7"/>
    <w:rsid w:val="00DB0E2C"/>
    <w:rsid w:val="00DB0FAA"/>
    <w:rsid w:val="00DB308A"/>
    <w:rsid w:val="00DC6A9F"/>
    <w:rsid w:val="00DD39BC"/>
    <w:rsid w:val="00DD54C5"/>
    <w:rsid w:val="00DD7F95"/>
    <w:rsid w:val="00DE18F2"/>
    <w:rsid w:val="00E0778D"/>
    <w:rsid w:val="00E1781B"/>
    <w:rsid w:val="00E31144"/>
    <w:rsid w:val="00E46858"/>
    <w:rsid w:val="00E529CB"/>
    <w:rsid w:val="00E54ECF"/>
    <w:rsid w:val="00E71A27"/>
    <w:rsid w:val="00E74D8B"/>
    <w:rsid w:val="00E851BC"/>
    <w:rsid w:val="00E91997"/>
    <w:rsid w:val="00ED1029"/>
    <w:rsid w:val="00ED3E30"/>
    <w:rsid w:val="00ED4272"/>
    <w:rsid w:val="00EE1463"/>
    <w:rsid w:val="00EF1E7A"/>
    <w:rsid w:val="00F0213A"/>
    <w:rsid w:val="00F05235"/>
    <w:rsid w:val="00F16962"/>
    <w:rsid w:val="00F34833"/>
    <w:rsid w:val="00F434D7"/>
    <w:rsid w:val="00F4494D"/>
    <w:rsid w:val="00F568C2"/>
    <w:rsid w:val="00F57A74"/>
    <w:rsid w:val="00F6196E"/>
    <w:rsid w:val="00F75031"/>
    <w:rsid w:val="00F77582"/>
    <w:rsid w:val="00F82921"/>
    <w:rsid w:val="00F83E76"/>
    <w:rsid w:val="00F94C49"/>
    <w:rsid w:val="00F97D95"/>
    <w:rsid w:val="00FA02EB"/>
    <w:rsid w:val="00FA5070"/>
    <w:rsid w:val="00FA68D5"/>
    <w:rsid w:val="00FB799D"/>
    <w:rsid w:val="00FC18A2"/>
    <w:rsid w:val="00FC5E61"/>
    <w:rsid w:val="00FD47E1"/>
    <w:rsid w:val="00FE3F3F"/>
    <w:rsid w:val="00FE5475"/>
    <w:rsid w:val="00FE62B6"/>
    <w:rsid w:val="00FE7008"/>
    <w:rsid w:val="00FE795C"/>
    <w:rsid w:val="00FF2331"/>
    <w:rsid w:val="00FF59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A938A"/>
  <w15:docId w15:val="{5B97CDC9-1DF6-4E31-B3F9-09F46B07D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next w:val="Normlny"/>
    <w:link w:val="Nadpis1Char"/>
    <w:uiPriority w:val="9"/>
    <w:qFormat/>
    <w:rsid w:val="00F83E76"/>
    <w:pPr>
      <w:keepNext/>
      <w:keepLines/>
      <w:numPr>
        <w:numId w:val="12"/>
      </w:numPr>
      <w:spacing w:after="227" w:line="247" w:lineRule="auto"/>
      <w:ind w:left="10" w:hanging="10"/>
      <w:jc w:val="both"/>
      <w:outlineLvl w:val="0"/>
    </w:pPr>
    <w:rPr>
      <w:rFonts w:ascii="Times New Roman" w:eastAsia="Times New Roman" w:hAnsi="Times New Roman" w:cs="Times New Roman"/>
      <w:b/>
      <w:color w:val="000000"/>
      <w:sz w:val="24"/>
      <w:lang w:eastAsia="cs-CZ"/>
    </w:rPr>
  </w:style>
  <w:style w:type="paragraph" w:styleId="Nadpis2">
    <w:name w:val="heading 2"/>
    <w:next w:val="Normlny"/>
    <w:link w:val="Nadpis2Char"/>
    <w:uiPriority w:val="9"/>
    <w:unhideWhenUsed/>
    <w:qFormat/>
    <w:rsid w:val="00F83E76"/>
    <w:pPr>
      <w:keepNext/>
      <w:keepLines/>
      <w:numPr>
        <w:ilvl w:val="1"/>
        <w:numId w:val="12"/>
      </w:numPr>
      <w:spacing w:after="227" w:line="247" w:lineRule="auto"/>
      <w:ind w:left="10" w:hanging="10"/>
      <w:jc w:val="both"/>
      <w:outlineLvl w:val="1"/>
    </w:pPr>
    <w:rPr>
      <w:rFonts w:ascii="Times New Roman" w:eastAsia="Times New Roman" w:hAnsi="Times New Roman" w:cs="Times New Roman"/>
      <w:b/>
      <w:color w:val="000000"/>
      <w:sz w:val="24"/>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semiHidden/>
    <w:unhideWhenUsed/>
    <w:rsid w:val="008B2D89"/>
    <w:pPr>
      <w:spacing w:after="0" w:line="240" w:lineRule="auto"/>
    </w:pPr>
    <w:rPr>
      <w:sz w:val="20"/>
      <w:szCs w:val="20"/>
    </w:rPr>
  </w:style>
  <w:style w:type="character" w:customStyle="1" w:styleId="TextpoznmkypodiarouChar">
    <w:name w:val="Text poznámky pod čiarou Char"/>
    <w:basedOn w:val="Predvolenpsmoodseku"/>
    <w:link w:val="Textpoznmkypodiarou"/>
    <w:semiHidden/>
    <w:rsid w:val="008B2D89"/>
    <w:rPr>
      <w:sz w:val="20"/>
      <w:szCs w:val="20"/>
    </w:rPr>
  </w:style>
  <w:style w:type="character" w:styleId="Odkaznapoznmkupodiarou">
    <w:name w:val="footnote reference"/>
    <w:basedOn w:val="Predvolenpsmoodseku"/>
    <w:uiPriority w:val="99"/>
    <w:semiHidden/>
    <w:unhideWhenUsed/>
    <w:rsid w:val="008B2D89"/>
    <w:rPr>
      <w:vertAlign w:val="superscript"/>
    </w:rPr>
  </w:style>
  <w:style w:type="character" w:styleId="Hypertextovprepojenie">
    <w:name w:val="Hyperlink"/>
    <w:basedOn w:val="Predvolenpsmoodseku"/>
    <w:uiPriority w:val="99"/>
    <w:unhideWhenUsed/>
    <w:rsid w:val="008B2D89"/>
    <w:rPr>
      <w:color w:val="0000FF" w:themeColor="hyperlink"/>
      <w:u w:val="single"/>
    </w:rPr>
  </w:style>
  <w:style w:type="paragraph" w:styleId="Odsekzoznamu">
    <w:name w:val="List Paragraph"/>
    <w:basedOn w:val="Normlny"/>
    <w:uiPriority w:val="34"/>
    <w:qFormat/>
    <w:rsid w:val="002C004A"/>
    <w:pPr>
      <w:ind w:left="720"/>
      <w:contextualSpacing/>
    </w:pPr>
  </w:style>
  <w:style w:type="paragraph" w:styleId="Normlnywebov">
    <w:name w:val="Normal (Web)"/>
    <w:basedOn w:val="Normlny"/>
    <w:semiHidden/>
    <w:unhideWhenUsed/>
    <w:rsid w:val="002C004A"/>
    <w:pPr>
      <w:spacing w:before="100" w:beforeAutospacing="1" w:after="100" w:afterAutospacing="1" w:line="240" w:lineRule="auto"/>
    </w:pPr>
    <w:rPr>
      <w:rFonts w:ascii="Times New Roman" w:eastAsia="Times New Roman" w:hAnsi="Times New Roman" w:cs="Times New Roman"/>
      <w:color w:val="000000"/>
      <w:sz w:val="24"/>
      <w:szCs w:val="24"/>
      <w:lang w:eastAsia="cs-CZ"/>
    </w:rPr>
  </w:style>
  <w:style w:type="character" w:customStyle="1" w:styleId="apple-converted-space">
    <w:name w:val="apple-converted-space"/>
    <w:rsid w:val="002C004A"/>
    <w:rPr>
      <w:rFonts w:ascii="Times New Roman" w:hAnsi="Times New Roman" w:cs="Times New Roman" w:hint="default"/>
    </w:rPr>
  </w:style>
  <w:style w:type="paragraph" w:styleId="Hlavika">
    <w:name w:val="header"/>
    <w:basedOn w:val="Normlny"/>
    <w:link w:val="HlavikaChar"/>
    <w:uiPriority w:val="99"/>
    <w:unhideWhenUsed/>
    <w:rsid w:val="00050C7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0C71"/>
  </w:style>
  <w:style w:type="paragraph" w:styleId="Pta">
    <w:name w:val="footer"/>
    <w:basedOn w:val="Normlny"/>
    <w:link w:val="PtaChar"/>
    <w:uiPriority w:val="99"/>
    <w:unhideWhenUsed/>
    <w:rsid w:val="00050C71"/>
    <w:pPr>
      <w:tabs>
        <w:tab w:val="center" w:pos="4536"/>
        <w:tab w:val="right" w:pos="9072"/>
      </w:tabs>
      <w:spacing w:after="0" w:line="240" w:lineRule="auto"/>
    </w:pPr>
  </w:style>
  <w:style w:type="character" w:customStyle="1" w:styleId="PtaChar">
    <w:name w:val="Päta Char"/>
    <w:basedOn w:val="Predvolenpsmoodseku"/>
    <w:link w:val="Pta"/>
    <w:uiPriority w:val="99"/>
    <w:rsid w:val="00050C71"/>
  </w:style>
  <w:style w:type="paragraph" w:customStyle="1" w:styleId="Els-Abstract-head">
    <w:name w:val="Els-Abstract-head"/>
    <w:next w:val="Normlny"/>
    <w:rsid w:val="000E708F"/>
    <w:pPr>
      <w:keepNext/>
      <w:pBdr>
        <w:top w:val="single" w:sz="4" w:space="10" w:color="auto"/>
      </w:pBdr>
      <w:suppressAutoHyphens/>
      <w:spacing w:after="220" w:line="220" w:lineRule="exact"/>
    </w:pPr>
    <w:rPr>
      <w:rFonts w:ascii="Times New Roman" w:eastAsia="SimSun" w:hAnsi="Times New Roman" w:cs="Times New Roman"/>
      <w:b/>
      <w:sz w:val="18"/>
      <w:szCs w:val="20"/>
      <w:lang w:val="en-US"/>
    </w:rPr>
  </w:style>
  <w:style w:type="paragraph" w:customStyle="1" w:styleId="Els-Affiliation">
    <w:name w:val="Els-Affiliation"/>
    <w:next w:val="Els-Abstract-head"/>
    <w:rsid w:val="000E708F"/>
    <w:pPr>
      <w:suppressAutoHyphens/>
      <w:spacing w:after="0" w:line="200" w:lineRule="exact"/>
      <w:jc w:val="center"/>
    </w:pPr>
    <w:rPr>
      <w:rFonts w:ascii="Times New Roman" w:eastAsia="SimSun" w:hAnsi="Times New Roman" w:cs="Times New Roman"/>
      <w:i/>
      <w:noProof/>
      <w:sz w:val="16"/>
      <w:szCs w:val="20"/>
      <w:lang w:val="en-US"/>
    </w:rPr>
  </w:style>
  <w:style w:type="paragraph" w:customStyle="1" w:styleId="Els-Author">
    <w:name w:val="Els-Author"/>
    <w:next w:val="Normlny"/>
    <w:rsid w:val="000E708F"/>
    <w:pPr>
      <w:keepNext/>
      <w:suppressAutoHyphens/>
      <w:spacing w:after="160" w:line="300" w:lineRule="exact"/>
      <w:jc w:val="center"/>
    </w:pPr>
    <w:rPr>
      <w:rFonts w:ascii="Times New Roman" w:eastAsia="SimSun" w:hAnsi="Times New Roman" w:cs="Times New Roman"/>
      <w:noProof/>
      <w:sz w:val="26"/>
      <w:szCs w:val="20"/>
      <w:lang w:val="en-US"/>
    </w:rPr>
  </w:style>
  <w:style w:type="paragraph" w:customStyle="1" w:styleId="Els-footnote">
    <w:name w:val="Els-footnote"/>
    <w:uiPriority w:val="99"/>
    <w:rsid w:val="000E708F"/>
    <w:pPr>
      <w:keepLines/>
      <w:widowControl w:val="0"/>
      <w:spacing w:after="0" w:line="200" w:lineRule="exact"/>
      <w:ind w:firstLine="245"/>
      <w:jc w:val="both"/>
    </w:pPr>
    <w:rPr>
      <w:rFonts w:ascii="Times New Roman" w:eastAsia="SimSun" w:hAnsi="Times New Roman" w:cs="Times New Roman"/>
      <w:sz w:val="16"/>
      <w:szCs w:val="20"/>
      <w:lang w:val="en-US"/>
    </w:rPr>
  </w:style>
  <w:style w:type="paragraph" w:customStyle="1" w:styleId="Els-reference-head">
    <w:name w:val="Els-reference-head"/>
    <w:next w:val="Normlny"/>
    <w:rsid w:val="009C193D"/>
    <w:pPr>
      <w:keepNext/>
      <w:spacing w:before="480" w:line="220" w:lineRule="exact"/>
    </w:pPr>
    <w:rPr>
      <w:rFonts w:ascii="Times New Roman" w:eastAsia="SimSun" w:hAnsi="Times New Roman" w:cs="Times New Roman"/>
      <w:b/>
      <w:sz w:val="20"/>
      <w:szCs w:val="20"/>
      <w:lang w:val="en-US"/>
    </w:rPr>
  </w:style>
  <w:style w:type="character" w:customStyle="1" w:styleId="Nadpis1Char">
    <w:name w:val="Nadpis 1 Char"/>
    <w:basedOn w:val="Predvolenpsmoodseku"/>
    <w:link w:val="Nadpis1"/>
    <w:uiPriority w:val="9"/>
    <w:rsid w:val="00F83E76"/>
    <w:rPr>
      <w:rFonts w:ascii="Times New Roman" w:eastAsia="Times New Roman" w:hAnsi="Times New Roman" w:cs="Times New Roman"/>
      <w:b/>
      <w:color w:val="000000"/>
      <w:sz w:val="24"/>
      <w:lang w:eastAsia="cs-CZ"/>
    </w:rPr>
  </w:style>
  <w:style w:type="character" w:customStyle="1" w:styleId="Nadpis2Char">
    <w:name w:val="Nadpis 2 Char"/>
    <w:basedOn w:val="Predvolenpsmoodseku"/>
    <w:link w:val="Nadpis2"/>
    <w:uiPriority w:val="9"/>
    <w:rsid w:val="00F83E76"/>
    <w:rPr>
      <w:rFonts w:ascii="Times New Roman" w:eastAsia="Times New Roman" w:hAnsi="Times New Roman" w:cs="Times New Roman"/>
      <w:b/>
      <w:color w:val="000000"/>
      <w:sz w:val="24"/>
      <w:lang w:eastAsia="cs-CZ"/>
    </w:rPr>
  </w:style>
  <w:style w:type="character" w:customStyle="1" w:styleId="footnotedescriptionChar">
    <w:name w:val="footnote description Char"/>
    <w:link w:val="footnotedescription"/>
    <w:locked/>
    <w:rsid w:val="00F83E76"/>
    <w:rPr>
      <w:rFonts w:ascii="Times New Roman" w:eastAsia="Times New Roman" w:hAnsi="Times New Roman" w:cs="Times New Roman"/>
      <w:color w:val="000000"/>
      <w:sz w:val="20"/>
    </w:rPr>
  </w:style>
  <w:style w:type="paragraph" w:customStyle="1" w:styleId="footnotedescription">
    <w:name w:val="footnote description"/>
    <w:next w:val="Normlny"/>
    <w:link w:val="footnotedescriptionChar"/>
    <w:rsid w:val="00F83E76"/>
    <w:pPr>
      <w:spacing w:after="0" w:line="259" w:lineRule="auto"/>
      <w:jc w:val="both"/>
    </w:pPr>
    <w:rPr>
      <w:rFonts w:ascii="Times New Roman" w:eastAsia="Times New Roman" w:hAnsi="Times New Roman" w:cs="Times New Roman"/>
      <w:color w:val="000000"/>
      <w:sz w:val="20"/>
    </w:rPr>
  </w:style>
  <w:style w:type="character" w:customStyle="1" w:styleId="footnotemark">
    <w:name w:val="footnote mark"/>
    <w:rsid w:val="00F83E76"/>
    <w:rPr>
      <w:rFonts w:ascii="Times New Roman" w:eastAsia="Times New Roman" w:hAnsi="Times New Roman" w:cs="Times New Roman" w:hint="default"/>
      <w:color w:val="000000"/>
      <w:sz w:val="20"/>
      <w:vertAlign w:val="superscript"/>
    </w:rPr>
  </w:style>
  <w:style w:type="paragraph" w:styleId="Textbubliny">
    <w:name w:val="Balloon Text"/>
    <w:basedOn w:val="Normlny"/>
    <w:link w:val="TextbublinyChar"/>
    <w:uiPriority w:val="99"/>
    <w:semiHidden/>
    <w:unhideWhenUsed/>
    <w:rsid w:val="00D463F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D463F4"/>
    <w:rPr>
      <w:rFonts w:ascii="Tahoma" w:hAnsi="Tahoma" w:cs="Tahoma"/>
      <w:sz w:val="16"/>
      <w:szCs w:val="16"/>
    </w:rPr>
  </w:style>
  <w:style w:type="character" w:styleId="Vrazn">
    <w:name w:val="Strong"/>
    <w:basedOn w:val="Predvolenpsmoodseku"/>
    <w:uiPriority w:val="22"/>
    <w:qFormat/>
    <w:rsid w:val="003651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8720">
      <w:bodyDiv w:val="1"/>
      <w:marLeft w:val="0"/>
      <w:marRight w:val="0"/>
      <w:marTop w:val="0"/>
      <w:marBottom w:val="0"/>
      <w:divBdr>
        <w:top w:val="none" w:sz="0" w:space="0" w:color="auto"/>
        <w:left w:val="none" w:sz="0" w:space="0" w:color="auto"/>
        <w:bottom w:val="none" w:sz="0" w:space="0" w:color="auto"/>
        <w:right w:val="none" w:sz="0" w:space="0" w:color="auto"/>
      </w:divBdr>
    </w:div>
    <w:div w:id="172116153">
      <w:bodyDiv w:val="1"/>
      <w:marLeft w:val="0"/>
      <w:marRight w:val="0"/>
      <w:marTop w:val="0"/>
      <w:marBottom w:val="0"/>
      <w:divBdr>
        <w:top w:val="none" w:sz="0" w:space="0" w:color="auto"/>
        <w:left w:val="none" w:sz="0" w:space="0" w:color="auto"/>
        <w:bottom w:val="none" w:sz="0" w:space="0" w:color="auto"/>
        <w:right w:val="none" w:sz="0" w:space="0" w:color="auto"/>
      </w:divBdr>
    </w:div>
    <w:div w:id="540096029">
      <w:bodyDiv w:val="1"/>
      <w:marLeft w:val="0"/>
      <w:marRight w:val="0"/>
      <w:marTop w:val="0"/>
      <w:marBottom w:val="0"/>
      <w:divBdr>
        <w:top w:val="none" w:sz="0" w:space="0" w:color="auto"/>
        <w:left w:val="none" w:sz="0" w:space="0" w:color="auto"/>
        <w:bottom w:val="none" w:sz="0" w:space="0" w:color="auto"/>
        <w:right w:val="none" w:sz="0" w:space="0" w:color="auto"/>
      </w:divBdr>
      <w:divsChild>
        <w:div w:id="1252278890">
          <w:marLeft w:val="0"/>
          <w:marRight w:val="0"/>
          <w:marTop w:val="0"/>
          <w:marBottom w:val="0"/>
          <w:divBdr>
            <w:top w:val="none" w:sz="0" w:space="0" w:color="auto"/>
            <w:left w:val="none" w:sz="0" w:space="0" w:color="auto"/>
            <w:bottom w:val="none" w:sz="0" w:space="0" w:color="auto"/>
            <w:right w:val="none" w:sz="0" w:space="0" w:color="auto"/>
          </w:divBdr>
          <w:divsChild>
            <w:div w:id="1707413410">
              <w:marLeft w:val="0"/>
              <w:marRight w:val="0"/>
              <w:marTop w:val="0"/>
              <w:marBottom w:val="92"/>
              <w:divBdr>
                <w:top w:val="none" w:sz="0" w:space="0" w:color="auto"/>
                <w:left w:val="none" w:sz="0" w:space="0" w:color="auto"/>
                <w:bottom w:val="none" w:sz="0" w:space="0" w:color="auto"/>
                <w:right w:val="none" w:sz="0" w:space="0" w:color="auto"/>
              </w:divBdr>
            </w:div>
          </w:divsChild>
        </w:div>
        <w:div w:id="1885285877">
          <w:marLeft w:val="0"/>
          <w:marRight w:val="0"/>
          <w:marTop w:val="0"/>
          <w:marBottom w:val="0"/>
          <w:divBdr>
            <w:top w:val="none" w:sz="0" w:space="0" w:color="auto"/>
            <w:left w:val="none" w:sz="0" w:space="0" w:color="auto"/>
            <w:bottom w:val="none" w:sz="0" w:space="0" w:color="auto"/>
            <w:right w:val="none" w:sz="0" w:space="0" w:color="auto"/>
          </w:divBdr>
        </w:div>
      </w:divsChild>
    </w:div>
    <w:div w:id="955982487">
      <w:bodyDiv w:val="1"/>
      <w:marLeft w:val="0"/>
      <w:marRight w:val="0"/>
      <w:marTop w:val="0"/>
      <w:marBottom w:val="0"/>
      <w:divBdr>
        <w:top w:val="none" w:sz="0" w:space="0" w:color="auto"/>
        <w:left w:val="none" w:sz="0" w:space="0" w:color="auto"/>
        <w:bottom w:val="none" w:sz="0" w:space="0" w:color="auto"/>
        <w:right w:val="none" w:sz="0" w:space="0" w:color="auto"/>
      </w:divBdr>
    </w:div>
    <w:div w:id="1743679607">
      <w:bodyDiv w:val="1"/>
      <w:marLeft w:val="0"/>
      <w:marRight w:val="0"/>
      <w:marTop w:val="0"/>
      <w:marBottom w:val="0"/>
      <w:divBdr>
        <w:top w:val="none" w:sz="0" w:space="0" w:color="auto"/>
        <w:left w:val="none" w:sz="0" w:space="0" w:color="auto"/>
        <w:bottom w:val="none" w:sz="0" w:space="0" w:color="auto"/>
        <w:right w:val="none" w:sz="0" w:space="0" w:color="auto"/>
      </w:divBdr>
      <w:divsChild>
        <w:div w:id="2080514604">
          <w:marLeft w:val="0"/>
          <w:marRight w:val="0"/>
          <w:marTop w:val="0"/>
          <w:marBottom w:val="0"/>
          <w:divBdr>
            <w:top w:val="none" w:sz="0" w:space="0" w:color="auto"/>
            <w:left w:val="none" w:sz="0" w:space="0" w:color="auto"/>
            <w:bottom w:val="none" w:sz="0" w:space="0" w:color="auto"/>
            <w:right w:val="none" w:sz="0" w:space="0" w:color="auto"/>
          </w:divBdr>
          <w:divsChild>
            <w:div w:id="1074815666">
              <w:marLeft w:val="0"/>
              <w:marRight w:val="0"/>
              <w:marTop w:val="0"/>
              <w:marBottom w:val="92"/>
              <w:divBdr>
                <w:top w:val="none" w:sz="0" w:space="0" w:color="auto"/>
                <w:left w:val="none" w:sz="0" w:space="0" w:color="auto"/>
                <w:bottom w:val="none" w:sz="0" w:space="0" w:color="auto"/>
                <w:right w:val="none" w:sz="0" w:space="0" w:color="auto"/>
              </w:divBdr>
            </w:div>
          </w:divsChild>
        </w:div>
        <w:div w:id="21094199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arek@centrum.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552F4-02F5-40BB-8F07-ACB908ECC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9349</Words>
  <Characters>53292</Characters>
  <Application>Microsoft Office Word</Application>
  <DocSecurity>0</DocSecurity>
  <Lines>444</Lines>
  <Paragraphs>125</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HP</Company>
  <LinksUpToDate>false</LinksUpToDate>
  <CharactersWithSpaces>62516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dc:creator>
  <cp:lastModifiedBy>Eva Kunovská</cp:lastModifiedBy>
  <cp:revision>4</cp:revision>
  <cp:lastPrinted>2026-03-18T07:40:00Z</cp:lastPrinted>
  <dcterms:created xsi:type="dcterms:W3CDTF">2026-06-19T10:12:00Z</dcterms:created>
  <dcterms:modified xsi:type="dcterms:W3CDTF">2026-07-02T08:10:00Z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b83a15f3-85b2-49fe-9e7e-27497497797e</vt:lpwstr>
  </property>
</Properties>
</file>